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C5" w:rsidRDefault="006D1787">
      <w:pPr>
        <w:spacing w:line="640" w:lineRule="exact"/>
        <w:rPr>
          <w:rFonts w:ascii="方正小标宋简体" w:eastAsia="方正小标宋简体"/>
          <w:color w:val="000000" w:themeColor="text1"/>
          <w:sz w:val="44"/>
          <w:szCs w:val="44"/>
        </w:rPr>
      </w:pPr>
      <w:bookmarkStart w:id="0" w:name="_GoBack"/>
      <w:bookmarkEnd w:id="0"/>
      <w:r>
        <w:rPr>
          <w:rFonts w:ascii="黑体" w:eastAsia="黑体" w:hAnsi="黑体" w:cs="黑体" w:hint="eastAsia"/>
          <w:color w:val="000000" w:themeColor="text1"/>
          <w:sz w:val="32"/>
          <w:szCs w:val="32"/>
        </w:rPr>
        <w:t>附件5</w:t>
      </w:r>
    </w:p>
    <w:p w:rsidR="00B928C5" w:rsidRDefault="00B928C5">
      <w:pPr>
        <w:spacing w:line="640" w:lineRule="exact"/>
        <w:jc w:val="center"/>
        <w:rPr>
          <w:rFonts w:ascii="方正小标宋简体" w:eastAsia="方正小标宋简体"/>
          <w:color w:val="000000" w:themeColor="text1"/>
          <w:sz w:val="44"/>
          <w:szCs w:val="44"/>
        </w:rPr>
      </w:pPr>
    </w:p>
    <w:p w:rsidR="00B928C5" w:rsidRDefault="006D1787">
      <w:pPr>
        <w:spacing w:line="64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36"/>
          <w:szCs w:val="36"/>
        </w:rPr>
        <w:t>广西教育科学</w:t>
      </w:r>
      <w:r w:rsidR="00EE31DA">
        <w:rPr>
          <w:rFonts w:ascii="方正小标宋简体" w:eastAsia="方正小标宋简体" w:hint="eastAsia"/>
          <w:color w:val="000000" w:themeColor="text1"/>
          <w:sz w:val="36"/>
          <w:szCs w:val="36"/>
        </w:rPr>
        <w:t>规划</w:t>
      </w:r>
      <w:r>
        <w:rPr>
          <w:rFonts w:ascii="方正小标宋简体" w:eastAsia="方正小标宋简体" w:hint="eastAsia"/>
          <w:color w:val="000000" w:themeColor="text1"/>
          <w:sz w:val="36"/>
          <w:szCs w:val="36"/>
        </w:rPr>
        <w:t>20</w:t>
      </w:r>
      <w:r>
        <w:rPr>
          <w:rFonts w:ascii="方正小标宋简体" w:eastAsia="方正小标宋简体"/>
          <w:color w:val="000000" w:themeColor="text1"/>
          <w:sz w:val="36"/>
          <w:szCs w:val="36"/>
        </w:rPr>
        <w:t>21</w:t>
      </w:r>
      <w:r>
        <w:rPr>
          <w:rFonts w:ascii="方正小标宋简体" w:eastAsia="方正小标宋简体" w:hint="eastAsia"/>
          <w:color w:val="000000" w:themeColor="text1"/>
          <w:sz w:val="36"/>
          <w:szCs w:val="36"/>
        </w:rPr>
        <w:t>年度</w:t>
      </w:r>
      <w:r w:rsidR="00FE4DDC">
        <w:rPr>
          <w:rFonts w:ascii="方正小标宋简体" w:eastAsia="方正小标宋简体" w:hint="eastAsia"/>
          <w:color w:val="000000" w:themeColor="text1"/>
          <w:sz w:val="36"/>
          <w:szCs w:val="36"/>
        </w:rPr>
        <w:t>“</w:t>
      </w:r>
      <w:r>
        <w:rPr>
          <w:rFonts w:ascii="方正小标宋简体" w:eastAsia="方正小标宋简体" w:hint="eastAsia"/>
          <w:color w:val="000000" w:themeColor="text1"/>
          <w:sz w:val="36"/>
          <w:szCs w:val="36"/>
        </w:rPr>
        <w:t>义务教育学校劳动教育实践</w:t>
      </w:r>
      <w:r>
        <w:rPr>
          <w:rFonts w:ascii="方正小标宋简体" w:eastAsia="方正小标宋简体"/>
          <w:color w:val="000000" w:themeColor="text1"/>
          <w:sz w:val="36"/>
          <w:szCs w:val="36"/>
        </w:rPr>
        <w:t>研究</w:t>
      </w:r>
      <w:r w:rsidR="00FE4DDC">
        <w:rPr>
          <w:rFonts w:ascii="方正小标宋简体" w:eastAsia="方正小标宋简体" w:hint="eastAsia"/>
          <w:color w:val="000000" w:themeColor="text1"/>
          <w:sz w:val="36"/>
          <w:szCs w:val="36"/>
        </w:rPr>
        <w:t>”</w:t>
      </w:r>
      <w:r>
        <w:rPr>
          <w:rFonts w:ascii="方正小标宋简体" w:eastAsia="方正小标宋简体" w:hint="eastAsia"/>
          <w:color w:val="000000" w:themeColor="text1"/>
          <w:sz w:val="36"/>
          <w:szCs w:val="36"/>
        </w:rPr>
        <w:t>专项课题</w:t>
      </w:r>
      <w:r w:rsidR="00557580">
        <w:rPr>
          <w:rFonts w:ascii="方正小标宋简体" w:eastAsia="方正小标宋简体" w:hint="eastAsia"/>
          <w:color w:val="000000" w:themeColor="text1"/>
          <w:sz w:val="36"/>
          <w:szCs w:val="36"/>
        </w:rPr>
        <w:t>申报</w:t>
      </w:r>
      <w:r w:rsidR="00996491">
        <w:rPr>
          <w:rFonts w:ascii="方正小标宋简体" w:eastAsia="方正小标宋简体" w:hint="eastAsia"/>
          <w:color w:val="000000" w:themeColor="text1"/>
          <w:sz w:val="36"/>
          <w:szCs w:val="36"/>
        </w:rPr>
        <w:t>方案</w:t>
      </w:r>
    </w:p>
    <w:p w:rsidR="00B928C5" w:rsidRDefault="00B928C5">
      <w:pPr>
        <w:spacing w:line="560" w:lineRule="exact"/>
        <w:rPr>
          <w:rFonts w:eastAsia="方正仿宋简体"/>
          <w:color w:val="000000" w:themeColor="text1"/>
          <w:sz w:val="32"/>
          <w:szCs w:val="32"/>
        </w:rPr>
      </w:pPr>
    </w:p>
    <w:p w:rsidR="00B928C5" w:rsidRDefault="006D1787">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为认真落实习近平总书记关于教育的重要论述、全国教育</w:t>
      </w:r>
      <w:r>
        <w:rPr>
          <w:rFonts w:eastAsia="方正仿宋简体"/>
          <w:color w:val="000000" w:themeColor="text1"/>
          <w:sz w:val="32"/>
          <w:szCs w:val="32"/>
        </w:rPr>
        <w:t>大会</w:t>
      </w:r>
      <w:r>
        <w:rPr>
          <w:rFonts w:eastAsia="方正仿宋简体" w:hint="eastAsia"/>
          <w:color w:val="000000" w:themeColor="text1"/>
          <w:sz w:val="32"/>
          <w:szCs w:val="32"/>
        </w:rPr>
        <w:t>和《中共中央</w:t>
      </w:r>
      <w:r>
        <w:rPr>
          <w:rFonts w:eastAsia="方正仿宋简体" w:hint="eastAsia"/>
          <w:color w:val="000000" w:themeColor="text1"/>
          <w:sz w:val="32"/>
          <w:szCs w:val="32"/>
        </w:rPr>
        <w:t> </w:t>
      </w:r>
      <w:r>
        <w:rPr>
          <w:rFonts w:eastAsia="方正仿宋简体" w:hint="eastAsia"/>
          <w:color w:val="000000" w:themeColor="text1"/>
          <w:sz w:val="32"/>
          <w:szCs w:val="32"/>
        </w:rPr>
        <w:t>国务院</w:t>
      </w:r>
      <w:r>
        <w:rPr>
          <w:rFonts w:eastAsia="方正仿宋简体" w:hint="eastAsia"/>
          <w:color w:val="000000" w:themeColor="text1"/>
          <w:sz w:val="32"/>
          <w:szCs w:val="32"/>
        </w:rPr>
        <w:t> </w:t>
      </w:r>
      <w:r>
        <w:rPr>
          <w:rFonts w:eastAsia="方正仿宋简体" w:hint="eastAsia"/>
          <w:color w:val="000000" w:themeColor="text1"/>
          <w:sz w:val="32"/>
          <w:szCs w:val="32"/>
        </w:rPr>
        <w:t>关于全面加强新时代大中小学劳动教育的意见》精神</w:t>
      </w:r>
      <w:r>
        <w:rPr>
          <w:rFonts w:eastAsia="方正仿宋简体"/>
          <w:color w:val="000000" w:themeColor="text1"/>
          <w:sz w:val="32"/>
          <w:szCs w:val="32"/>
        </w:rPr>
        <w:t>，</w:t>
      </w:r>
      <w:r>
        <w:rPr>
          <w:rFonts w:eastAsia="方正仿宋简体" w:hint="eastAsia"/>
          <w:color w:val="000000" w:themeColor="text1"/>
          <w:sz w:val="32"/>
          <w:szCs w:val="32"/>
        </w:rPr>
        <w:t>坚持立德树人，坚持培育和践行社会主义核心价值观，把劳动教育纳入人才培养全过程，贯通中小学各学段，与德育、智育、体育、美育相融合，弘扬劳动精神，引导学生崇尚劳动、尊重劳动，促进学生德智体美劳全面发展。</w:t>
      </w:r>
      <w:r>
        <w:rPr>
          <w:rFonts w:eastAsia="方正仿宋简体"/>
          <w:color w:val="000000" w:themeColor="text1"/>
          <w:kern w:val="0"/>
          <w:sz w:val="32"/>
          <w:szCs w:val="32"/>
        </w:rPr>
        <w:t>经研究，决</w:t>
      </w:r>
      <w:r>
        <w:rPr>
          <w:rFonts w:eastAsia="方正仿宋简体"/>
          <w:color w:val="000000" w:themeColor="text1"/>
          <w:sz w:val="32"/>
          <w:szCs w:val="32"/>
        </w:rPr>
        <w:t>定开</w:t>
      </w:r>
      <w:r>
        <w:rPr>
          <w:rFonts w:eastAsia="方正仿宋简体"/>
          <w:color w:val="000000" w:themeColor="text1"/>
          <w:kern w:val="0"/>
          <w:sz w:val="32"/>
          <w:szCs w:val="32"/>
        </w:rPr>
        <w:t>展</w:t>
      </w:r>
      <w:r>
        <w:rPr>
          <w:rFonts w:eastAsia="方正仿宋简体"/>
          <w:color w:val="000000" w:themeColor="text1"/>
          <w:sz w:val="32"/>
          <w:szCs w:val="32"/>
        </w:rPr>
        <w:t>“</w:t>
      </w:r>
      <w:r>
        <w:rPr>
          <w:rFonts w:eastAsia="方正仿宋简体" w:hint="eastAsia"/>
          <w:color w:val="000000" w:themeColor="text1"/>
          <w:sz w:val="32"/>
          <w:szCs w:val="32"/>
        </w:rPr>
        <w:t>义务教育学校</w:t>
      </w:r>
      <w:r>
        <w:rPr>
          <w:rFonts w:eastAsia="方正仿宋简体"/>
          <w:color w:val="000000" w:themeColor="text1"/>
          <w:sz w:val="32"/>
          <w:szCs w:val="32"/>
        </w:rPr>
        <w:t>劳动教育实践研究</w:t>
      </w:r>
      <w:r>
        <w:rPr>
          <w:rFonts w:eastAsia="方正仿宋简体"/>
          <w:color w:val="000000" w:themeColor="text1"/>
          <w:sz w:val="32"/>
          <w:szCs w:val="32"/>
        </w:rPr>
        <w:t>”</w:t>
      </w:r>
      <w:r>
        <w:rPr>
          <w:rFonts w:eastAsia="方正仿宋简体"/>
          <w:color w:val="000000" w:themeColor="text1"/>
          <w:sz w:val="32"/>
          <w:szCs w:val="32"/>
        </w:rPr>
        <w:t>专项课题工作。</w:t>
      </w:r>
      <w:r w:rsidR="00623AD4">
        <w:rPr>
          <w:rFonts w:eastAsia="方正仿宋简体" w:hint="eastAsia"/>
          <w:color w:val="000000" w:themeColor="text1"/>
          <w:sz w:val="32"/>
          <w:szCs w:val="32"/>
        </w:rPr>
        <w:t>具体</w:t>
      </w:r>
      <w:r w:rsidR="00557580">
        <w:rPr>
          <w:rFonts w:eastAsia="方正仿宋简体" w:hint="eastAsia"/>
          <w:color w:val="000000" w:themeColor="text1"/>
          <w:sz w:val="32"/>
          <w:szCs w:val="32"/>
        </w:rPr>
        <w:t>要求</w:t>
      </w:r>
      <w:r>
        <w:rPr>
          <w:rFonts w:eastAsia="方正仿宋简体"/>
          <w:color w:val="000000" w:themeColor="text1"/>
          <w:sz w:val="32"/>
          <w:szCs w:val="32"/>
        </w:rPr>
        <w:t>如下：</w:t>
      </w:r>
    </w:p>
    <w:p w:rsidR="00B928C5" w:rsidRDefault="006D1787">
      <w:pPr>
        <w:spacing w:line="560" w:lineRule="exact"/>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一、研究目的</w:t>
      </w:r>
    </w:p>
    <w:p w:rsidR="00B928C5" w:rsidRDefault="006D1787">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围绕</w:t>
      </w:r>
      <w:r>
        <w:rPr>
          <w:rFonts w:eastAsia="方正仿宋简体"/>
          <w:color w:val="000000" w:themeColor="text1"/>
          <w:sz w:val="32"/>
          <w:szCs w:val="32"/>
        </w:rPr>
        <w:t>劳动教育的目标、内容和任务</w:t>
      </w:r>
      <w:r>
        <w:rPr>
          <w:rFonts w:eastAsia="方正仿宋简体" w:hint="eastAsia"/>
          <w:color w:val="000000" w:themeColor="text1"/>
          <w:sz w:val="32"/>
          <w:szCs w:val="32"/>
        </w:rPr>
        <w:t>，开展劳动</w:t>
      </w:r>
      <w:r>
        <w:rPr>
          <w:rFonts w:eastAsia="方正仿宋简体"/>
          <w:color w:val="000000" w:themeColor="text1"/>
          <w:sz w:val="32"/>
          <w:szCs w:val="32"/>
        </w:rPr>
        <w:t>教育</w:t>
      </w:r>
      <w:r>
        <w:rPr>
          <w:rFonts w:eastAsia="方正仿宋简体" w:hint="eastAsia"/>
          <w:color w:val="000000" w:themeColor="text1"/>
          <w:sz w:val="32"/>
          <w:szCs w:val="32"/>
        </w:rPr>
        <w:t>应用实践，深入挖掘</w:t>
      </w:r>
      <w:r>
        <w:rPr>
          <w:rFonts w:eastAsia="方正仿宋简体"/>
          <w:color w:val="000000" w:themeColor="text1"/>
          <w:sz w:val="32"/>
          <w:szCs w:val="32"/>
        </w:rPr>
        <w:t>劳动教育所具有的树</w:t>
      </w:r>
      <w:r>
        <w:rPr>
          <w:rFonts w:eastAsia="方正仿宋简体" w:hint="eastAsia"/>
          <w:color w:val="000000" w:themeColor="text1"/>
          <w:sz w:val="32"/>
          <w:szCs w:val="32"/>
        </w:rPr>
        <w:t>德</w:t>
      </w:r>
      <w:r>
        <w:rPr>
          <w:rFonts w:eastAsia="方正仿宋简体"/>
          <w:color w:val="000000" w:themeColor="text1"/>
          <w:sz w:val="32"/>
          <w:szCs w:val="32"/>
        </w:rPr>
        <w:t>、增智</w:t>
      </w:r>
      <w:r>
        <w:rPr>
          <w:rFonts w:eastAsia="方正仿宋简体" w:hint="eastAsia"/>
          <w:color w:val="000000" w:themeColor="text1"/>
          <w:sz w:val="32"/>
          <w:szCs w:val="32"/>
        </w:rPr>
        <w:t>、</w:t>
      </w:r>
      <w:r>
        <w:rPr>
          <w:rFonts w:eastAsia="方正仿宋简体"/>
          <w:color w:val="000000" w:themeColor="text1"/>
          <w:sz w:val="32"/>
          <w:szCs w:val="32"/>
        </w:rPr>
        <w:t>强体、育美的综合价值</w:t>
      </w:r>
      <w:r>
        <w:rPr>
          <w:rFonts w:eastAsia="方正仿宋简体" w:hint="eastAsia"/>
          <w:color w:val="000000" w:themeColor="text1"/>
          <w:sz w:val="32"/>
          <w:szCs w:val="32"/>
        </w:rPr>
        <w:t>，</w:t>
      </w:r>
      <w:r>
        <w:rPr>
          <w:rFonts w:eastAsia="方正仿宋简体"/>
          <w:color w:val="000000" w:themeColor="text1"/>
          <w:sz w:val="32"/>
          <w:szCs w:val="32"/>
        </w:rPr>
        <w:t>及其对</w:t>
      </w:r>
      <w:r>
        <w:rPr>
          <w:rFonts w:eastAsia="方正仿宋简体" w:hint="eastAsia"/>
          <w:color w:val="000000" w:themeColor="text1"/>
          <w:sz w:val="32"/>
          <w:szCs w:val="32"/>
        </w:rPr>
        <w:t>学生</w:t>
      </w:r>
      <w:r>
        <w:rPr>
          <w:rFonts w:eastAsia="方正仿宋简体"/>
          <w:color w:val="000000" w:themeColor="text1"/>
          <w:sz w:val="32"/>
          <w:szCs w:val="32"/>
        </w:rPr>
        <w:t>身心健康发展及良好品质形成的</w:t>
      </w:r>
      <w:r>
        <w:rPr>
          <w:rFonts w:eastAsia="方正仿宋简体" w:hint="eastAsia"/>
          <w:color w:val="000000" w:themeColor="text1"/>
          <w:sz w:val="32"/>
          <w:szCs w:val="32"/>
        </w:rPr>
        <w:t>影响。通过</w:t>
      </w:r>
      <w:r>
        <w:rPr>
          <w:rFonts w:eastAsia="方正仿宋简体"/>
          <w:color w:val="000000" w:themeColor="text1"/>
          <w:sz w:val="32"/>
          <w:szCs w:val="32"/>
        </w:rPr>
        <w:t>劳动教育的研究，引导广大</w:t>
      </w:r>
      <w:r>
        <w:rPr>
          <w:rFonts w:eastAsia="方正仿宋简体" w:hint="eastAsia"/>
          <w:color w:val="000000" w:themeColor="text1"/>
          <w:sz w:val="32"/>
          <w:szCs w:val="32"/>
        </w:rPr>
        <w:t>中小学广泛开展</w:t>
      </w:r>
      <w:r>
        <w:rPr>
          <w:rFonts w:eastAsia="方正仿宋简体"/>
          <w:color w:val="000000" w:themeColor="text1"/>
          <w:sz w:val="32"/>
          <w:szCs w:val="32"/>
        </w:rPr>
        <w:t>劳动教育实践，</w:t>
      </w:r>
      <w:r>
        <w:rPr>
          <w:rFonts w:eastAsia="方正仿宋简体"/>
          <w:color w:val="000000" w:themeColor="text1"/>
          <w:sz w:val="32"/>
          <w:szCs w:val="32"/>
        </w:rPr>
        <w:t xml:space="preserve"> </w:t>
      </w:r>
      <w:r>
        <w:rPr>
          <w:rFonts w:eastAsia="方正仿宋简体" w:hint="eastAsia"/>
          <w:color w:val="000000" w:themeColor="text1"/>
          <w:sz w:val="32"/>
          <w:szCs w:val="32"/>
        </w:rPr>
        <w:t>并</w:t>
      </w:r>
      <w:r>
        <w:rPr>
          <w:rFonts w:eastAsia="方正仿宋简体"/>
          <w:color w:val="000000" w:themeColor="text1"/>
          <w:sz w:val="32"/>
          <w:szCs w:val="32"/>
        </w:rPr>
        <w:t>及时总结经验，推广优秀成果，不断提</w:t>
      </w:r>
      <w:r w:rsidR="00623AD4">
        <w:rPr>
          <w:rFonts w:eastAsia="方正仿宋简体"/>
          <w:color w:val="000000" w:themeColor="text1"/>
          <w:sz w:val="32"/>
          <w:szCs w:val="32"/>
        </w:rPr>
        <w:t>高</w:t>
      </w:r>
      <w:r>
        <w:rPr>
          <w:rFonts w:eastAsia="方正仿宋简体" w:hint="eastAsia"/>
          <w:color w:val="000000" w:themeColor="text1"/>
          <w:sz w:val="32"/>
          <w:szCs w:val="32"/>
        </w:rPr>
        <w:t>中小学</w:t>
      </w:r>
      <w:r>
        <w:rPr>
          <w:rFonts w:eastAsia="方正仿宋简体"/>
          <w:color w:val="000000" w:themeColor="text1"/>
          <w:sz w:val="32"/>
          <w:szCs w:val="32"/>
        </w:rPr>
        <w:t>劳动教育的规范化、科学化水平</w:t>
      </w:r>
      <w:r>
        <w:rPr>
          <w:rFonts w:eastAsia="方正仿宋简体" w:hint="eastAsia"/>
          <w:color w:val="000000" w:themeColor="text1"/>
          <w:sz w:val="32"/>
          <w:szCs w:val="32"/>
        </w:rPr>
        <w:t>。</w:t>
      </w:r>
      <w:r>
        <w:rPr>
          <w:rFonts w:ascii="黑体" w:eastAsia="黑体" w:hAnsi="黑体" w:hint="eastAsia"/>
          <w:color w:val="000000" w:themeColor="text1"/>
          <w:sz w:val="32"/>
          <w:szCs w:val="32"/>
        </w:rPr>
        <w:t xml:space="preserve">    </w:t>
      </w:r>
    </w:p>
    <w:p w:rsidR="00B928C5" w:rsidRDefault="006D1787">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w:t>
      </w:r>
      <w:r>
        <w:rPr>
          <w:rFonts w:ascii="黑体" w:eastAsia="黑体" w:hAnsi="黑体"/>
          <w:color w:val="000000" w:themeColor="text1"/>
          <w:sz w:val="32"/>
          <w:szCs w:val="32"/>
        </w:rPr>
        <w:t>、选题要求</w:t>
      </w:r>
    </w:p>
    <w:p w:rsidR="00B928C5" w:rsidRDefault="006D1787">
      <w:pPr>
        <w:spacing w:line="560" w:lineRule="exact"/>
        <w:ind w:firstLineChars="200" w:firstLine="640"/>
        <w:rPr>
          <w:rFonts w:eastAsia="方正仿宋简体"/>
          <w:color w:val="000000" w:themeColor="text1"/>
          <w:kern w:val="0"/>
          <w:sz w:val="32"/>
          <w:szCs w:val="32"/>
        </w:rPr>
      </w:pPr>
      <w:r>
        <w:rPr>
          <w:rFonts w:eastAsia="方正仿宋简体" w:hint="eastAsia"/>
          <w:color w:val="000000" w:themeColor="text1"/>
          <w:kern w:val="0"/>
          <w:sz w:val="32"/>
          <w:szCs w:val="32"/>
        </w:rPr>
        <w:t>选题</w:t>
      </w:r>
      <w:r w:rsidR="00623AD4">
        <w:rPr>
          <w:rFonts w:eastAsia="方正仿宋简体" w:hint="eastAsia"/>
          <w:color w:val="000000" w:themeColor="text1"/>
          <w:kern w:val="0"/>
          <w:sz w:val="32"/>
          <w:szCs w:val="32"/>
        </w:rPr>
        <w:t>优先</w:t>
      </w:r>
      <w:r>
        <w:rPr>
          <w:rFonts w:eastAsia="方正仿宋简体" w:hint="eastAsia"/>
          <w:color w:val="000000" w:themeColor="text1"/>
          <w:kern w:val="0"/>
          <w:sz w:val="32"/>
          <w:szCs w:val="32"/>
        </w:rPr>
        <w:t>从劳动教育师资队伍建设、课程体系建构、课程资源开发、学科渗透融合、教学方法改进、评价机制完善等六</w:t>
      </w:r>
      <w:r>
        <w:rPr>
          <w:rFonts w:eastAsia="方正仿宋简体" w:hint="eastAsia"/>
          <w:color w:val="000000" w:themeColor="text1"/>
          <w:kern w:val="0"/>
          <w:sz w:val="32"/>
          <w:szCs w:val="32"/>
        </w:rPr>
        <w:lastRenderedPageBreak/>
        <w:t>个方面选择</w:t>
      </w:r>
      <w:r>
        <w:rPr>
          <w:rFonts w:eastAsia="方正仿宋简体"/>
          <w:color w:val="000000" w:themeColor="text1"/>
          <w:kern w:val="0"/>
          <w:sz w:val="32"/>
          <w:szCs w:val="32"/>
        </w:rPr>
        <w:t>，</w:t>
      </w:r>
      <w:r>
        <w:rPr>
          <w:rFonts w:eastAsia="方正仿宋简体" w:hint="eastAsia"/>
          <w:color w:val="000000" w:themeColor="text1"/>
          <w:kern w:val="0"/>
          <w:sz w:val="32"/>
          <w:szCs w:val="32"/>
        </w:rPr>
        <w:t>也</w:t>
      </w:r>
      <w:r>
        <w:rPr>
          <w:rFonts w:eastAsia="方正仿宋简体"/>
          <w:color w:val="000000" w:themeColor="text1"/>
          <w:kern w:val="0"/>
          <w:sz w:val="32"/>
          <w:szCs w:val="32"/>
        </w:rPr>
        <w:t>可以自主选题定</w:t>
      </w:r>
      <w:r>
        <w:rPr>
          <w:rFonts w:eastAsia="方正仿宋简体" w:hint="eastAsia"/>
          <w:color w:val="000000" w:themeColor="text1"/>
          <w:kern w:val="0"/>
          <w:sz w:val="32"/>
          <w:szCs w:val="32"/>
        </w:rPr>
        <w:t>题。</w:t>
      </w:r>
    </w:p>
    <w:p w:rsidR="00B928C5" w:rsidRDefault="006D1787">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w:t>
      </w:r>
      <w:r>
        <w:rPr>
          <w:rFonts w:ascii="黑体" w:eastAsia="黑体" w:hAnsi="黑体"/>
          <w:color w:val="000000" w:themeColor="text1"/>
          <w:sz w:val="32"/>
          <w:szCs w:val="32"/>
        </w:rPr>
        <w:t>研究</w:t>
      </w:r>
      <w:r>
        <w:rPr>
          <w:rFonts w:ascii="黑体" w:eastAsia="黑体" w:hAnsi="黑体" w:hint="eastAsia"/>
          <w:color w:val="000000" w:themeColor="text1"/>
          <w:sz w:val="32"/>
          <w:szCs w:val="32"/>
        </w:rPr>
        <w:t>要求</w:t>
      </w:r>
    </w:p>
    <w:p w:rsidR="00B928C5" w:rsidRDefault="006D1787">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（一）</w:t>
      </w:r>
      <w:r>
        <w:rPr>
          <w:rFonts w:eastAsia="方正仿宋简体"/>
          <w:b/>
          <w:color w:val="000000" w:themeColor="text1"/>
          <w:sz w:val="32"/>
          <w:szCs w:val="32"/>
        </w:rPr>
        <w:t>研究内容</w:t>
      </w:r>
    </w:p>
    <w:p w:rsidR="00B928C5" w:rsidRDefault="006D1787">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义务教育学校</w:t>
      </w:r>
      <w:r>
        <w:rPr>
          <w:rFonts w:eastAsia="方正仿宋简体"/>
          <w:color w:val="000000" w:themeColor="text1"/>
          <w:sz w:val="32"/>
          <w:szCs w:val="32"/>
        </w:rPr>
        <w:t>劳动教育师资队伍</w:t>
      </w:r>
      <w:r>
        <w:rPr>
          <w:rFonts w:eastAsia="方正仿宋简体" w:hint="eastAsia"/>
          <w:color w:val="000000" w:themeColor="text1"/>
          <w:sz w:val="32"/>
          <w:szCs w:val="32"/>
        </w:rPr>
        <w:t>建设</w:t>
      </w:r>
      <w:r>
        <w:rPr>
          <w:rFonts w:eastAsia="方正仿宋简体"/>
          <w:color w:val="000000" w:themeColor="text1"/>
          <w:sz w:val="32"/>
          <w:szCs w:val="32"/>
        </w:rPr>
        <w:t>的现状、困难及</w:t>
      </w:r>
      <w:r>
        <w:rPr>
          <w:rFonts w:eastAsia="方正仿宋简体" w:hint="eastAsia"/>
          <w:color w:val="000000" w:themeColor="text1"/>
          <w:sz w:val="32"/>
          <w:szCs w:val="32"/>
        </w:rPr>
        <w:t>改进</w:t>
      </w:r>
      <w:r>
        <w:rPr>
          <w:rFonts w:eastAsia="方正仿宋简体"/>
          <w:color w:val="000000" w:themeColor="text1"/>
          <w:sz w:val="32"/>
          <w:szCs w:val="32"/>
        </w:rPr>
        <w:t>策略。</w:t>
      </w:r>
      <w:r>
        <w:rPr>
          <w:rFonts w:eastAsia="方正仿宋简体" w:hint="eastAsia"/>
          <w:color w:val="000000" w:themeColor="text1"/>
          <w:sz w:val="32"/>
          <w:szCs w:val="32"/>
        </w:rPr>
        <w:t xml:space="preserve">   </w:t>
      </w:r>
    </w:p>
    <w:p w:rsidR="00B928C5" w:rsidRDefault="006D1787">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劳动</w:t>
      </w:r>
      <w:r>
        <w:rPr>
          <w:rFonts w:eastAsia="方正仿宋简体"/>
          <w:color w:val="000000" w:themeColor="text1"/>
          <w:sz w:val="32"/>
          <w:szCs w:val="32"/>
        </w:rPr>
        <w:t>教育</w:t>
      </w:r>
      <w:r>
        <w:rPr>
          <w:rFonts w:eastAsia="方正仿宋简体" w:hint="eastAsia"/>
          <w:color w:val="000000" w:themeColor="text1"/>
          <w:sz w:val="32"/>
          <w:szCs w:val="32"/>
        </w:rPr>
        <w:t>课程开设</w:t>
      </w:r>
      <w:r>
        <w:rPr>
          <w:rFonts w:eastAsia="方正仿宋简体"/>
          <w:color w:val="000000" w:themeColor="text1"/>
          <w:sz w:val="32"/>
          <w:szCs w:val="32"/>
        </w:rPr>
        <w:t>情况。</w:t>
      </w:r>
      <w:r>
        <w:rPr>
          <w:rFonts w:eastAsia="方正仿宋简体" w:hint="eastAsia"/>
          <w:color w:val="000000" w:themeColor="text1"/>
          <w:sz w:val="32"/>
          <w:szCs w:val="32"/>
        </w:rPr>
        <w:t>主要</w:t>
      </w:r>
      <w:r>
        <w:rPr>
          <w:rFonts w:eastAsia="方正仿宋简体"/>
          <w:color w:val="000000" w:themeColor="text1"/>
          <w:sz w:val="32"/>
          <w:szCs w:val="32"/>
        </w:rPr>
        <w:t>是指</w:t>
      </w:r>
      <w:r>
        <w:rPr>
          <w:rFonts w:eastAsia="方正仿宋简体" w:hint="eastAsia"/>
          <w:color w:val="000000" w:themeColor="text1"/>
          <w:sz w:val="32"/>
          <w:szCs w:val="32"/>
        </w:rPr>
        <w:t>劳动</w:t>
      </w:r>
      <w:r>
        <w:rPr>
          <w:rFonts w:eastAsia="方正仿宋简体"/>
          <w:color w:val="000000" w:themeColor="text1"/>
          <w:sz w:val="32"/>
          <w:szCs w:val="32"/>
        </w:rPr>
        <w:t>教育课程的</w:t>
      </w:r>
      <w:r>
        <w:rPr>
          <w:rFonts w:eastAsia="方正仿宋简体" w:hint="eastAsia"/>
          <w:color w:val="000000" w:themeColor="text1"/>
          <w:sz w:val="32"/>
          <w:szCs w:val="32"/>
        </w:rPr>
        <w:t>设计、开发</w:t>
      </w:r>
      <w:r>
        <w:rPr>
          <w:rFonts w:eastAsia="方正仿宋简体"/>
          <w:color w:val="000000" w:themeColor="text1"/>
          <w:sz w:val="32"/>
          <w:szCs w:val="32"/>
        </w:rPr>
        <w:t>、</w:t>
      </w:r>
      <w:r>
        <w:rPr>
          <w:rFonts w:eastAsia="方正仿宋简体" w:hint="eastAsia"/>
          <w:color w:val="000000" w:themeColor="text1"/>
          <w:sz w:val="32"/>
          <w:szCs w:val="32"/>
        </w:rPr>
        <w:t>实施情况</w:t>
      </w:r>
      <w:r>
        <w:rPr>
          <w:rFonts w:eastAsia="方正仿宋简体"/>
          <w:color w:val="000000" w:themeColor="text1"/>
          <w:sz w:val="32"/>
          <w:szCs w:val="32"/>
        </w:rPr>
        <w:t>，存在的困难</w:t>
      </w:r>
      <w:r>
        <w:rPr>
          <w:rFonts w:eastAsia="方正仿宋简体" w:hint="eastAsia"/>
          <w:color w:val="000000" w:themeColor="text1"/>
          <w:sz w:val="32"/>
          <w:szCs w:val="32"/>
        </w:rPr>
        <w:t>、</w:t>
      </w:r>
      <w:r>
        <w:rPr>
          <w:rFonts w:eastAsia="方正仿宋简体"/>
          <w:color w:val="000000" w:themeColor="text1"/>
          <w:sz w:val="32"/>
          <w:szCs w:val="32"/>
        </w:rPr>
        <w:t>原因及改进策略</w:t>
      </w:r>
      <w:r>
        <w:rPr>
          <w:rFonts w:eastAsia="方正仿宋简体" w:hint="eastAsia"/>
          <w:color w:val="000000" w:themeColor="text1"/>
          <w:sz w:val="32"/>
          <w:szCs w:val="32"/>
        </w:rPr>
        <w:t>；劳动</w:t>
      </w:r>
      <w:r>
        <w:rPr>
          <w:rFonts w:eastAsia="方正仿宋简体"/>
          <w:color w:val="000000" w:themeColor="text1"/>
          <w:sz w:val="32"/>
          <w:szCs w:val="32"/>
        </w:rPr>
        <w:t>教育课程资源的开发与应用</w:t>
      </w:r>
      <w:r>
        <w:rPr>
          <w:rFonts w:eastAsia="方正仿宋简体" w:hint="eastAsia"/>
          <w:color w:val="000000" w:themeColor="text1"/>
          <w:sz w:val="32"/>
          <w:szCs w:val="32"/>
        </w:rPr>
        <w:t>情况、策略；劳动</w:t>
      </w:r>
      <w:r>
        <w:rPr>
          <w:rFonts w:eastAsia="方正仿宋简体"/>
          <w:color w:val="000000" w:themeColor="text1"/>
          <w:sz w:val="32"/>
          <w:szCs w:val="32"/>
        </w:rPr>
        <w:t>教育教学</w:t>
      </w:r>
      <w:r>
        <w:rPr>
          <w:rFonts w:eastAsia="方正仿宋简体" w:hint="eastAsia"/>
          <w:color w:val="000000" w:themeColor="text1"/>
          <w:sz w:val="32"/>
          <w:szCs w:val="32"/>
        </w:rPr>
        <w:t>存在的</w:t>
      </w:r>
      <w:r>
        <w:rPr>
          <w:rFonts w:eastAsia="方正仿宋简体"/>
          <w:color w:val="000000" w:themeColor="text1"/>
          <w:sz w:val="32"/>
          <w:szCs w:val="32"/>
        </w:rPr>
        <w:t>问题、原因及改进策略</w:t>
      </w:r>
      <w:r>
        <w:rPr>
          <w:rFonts w:eastAsia="方正仿宋简体" w:hint="eastAsia"/>
          <w:color w:val="000000" w:themeColor="text1"/>
          <w:sz w:val="32"/>
          <w:szCs w:val="32"/>
        </w:rPr>
        <w:t>。</w:t>
      </w:r>
    </w:p>
    <w:p w:rsidR="00B928C5" w:rsidRDefault="006D1787">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劳动</w:t>
      </w:r>
      <w:r>
        <w:rPr>
          <w:rFonts w:eastAsia="方正仿宋简体"/>
          <w:color w:val="000000" w:themeColor="text1"/>
          <w:sz w:val="32"/>
          <w:szCs w:val="32"/>
        </w:rPr>
        <w:t>教育学科融合</w:t>
      </w:r>
      <w:r>
        <w:rPr>
          <w:rFonts w:eastAsia="方正仿宋简体" w:hint="eastAsia"/>
          <w:color w:val="000000" w:themeColor="text1"/>
          <w:sz w:val="32"/>
          <w:szCs w:val="32"/>
        </w:rPr>
        <w:t>渗透</w:t>
      </w:r>
      <w:r>
        <w:rPr>
          <w:rFonts w:eastAsia="方正仿宋简体"/>
          <w:color w:val="000000" w:themeColor="text1"/>
          <w:sz w:val="32"/>
          <w:szCs w:val="32"/>
        </w:rPr>
        <w:t>。</w:t>
      </w:r>
      <w:r>
        <w:rPr>
          <w:rFonts w:eastAsia="方正仿宋简体" w:hint="eastAsia"/>
          <w:color w:val="000000" w:themeColor="text1"/>
          <w:sz w:val="32"/>
          <w:szCs w:val="32"/>
        </w:rPr>
        <w:t>跨学科</w:t>
      </w:r>
      <w:r>
        <w:rPr>
          <w:rFonts w:eastAsia="方正仿宋简体"/>
          <w:color w:val="000000" w:themeColor="text1"/>
          <w:sz w:val="32"/>
          <w:szCs w:val="32"/>
        </w:rPr>
        <w:t>融合</w:t>
      </w:r>
      <w:r>
        <w:rPr>
          <w:rFonts w:eastAsia="方正仿宋简体" w:hint="eastAsia"/>
          <w:color w:val="000000" w:themeColor="text1"/>
          <w:sz w:val="32"/>
          <w:szCs w:val="32"/>
        </w:rPr>
        <w:t>，</w:t>
      </w:r>
      <w:r>
        <w:rPr>
          <w:rFonts w:eastAsia="方正仿宋简体"/>
          <w:color w:val="000000" w:themeColor="text1"/>
          <w:sz w:val="32"/>
          <w:szCs w:val="32"/>
        </w:rPr>
        <w:t>即</w:t>
      </w:r>
      <w:r>
        <w:rPr>
          <w:rFonts w:eastAsia="方正仿宋简体" w:hint="eastAsia"/>
          <w:color w:val="000000" w:themeColor="text1"/>
          <w:sz w:val="32"/>
          <w:szCs w:val="32"/>
        </w:rPr>
        <w:t>非</w:t>
      </w:r>
      <w:r>
        <w:rPr>
          <w:rFonts w:eastAsia="方正仿宋简体"/>
          <w:color w:val="000000" w:themeColor="text1"/>
          <w:sz w:val="32"/>
          <w:szCs w:val="32"/>
        </w:rPr>
        <w:t>劳动教育课程特别是综合实践课融入</w:t>
      </w:r>
      <w:r>
        <w:rPr>
          <w:rFonts w:eastAsia="方正仿宋简体" w:hint="eastAsia"/>
          <w:color w:val="000000" w:themeColor="text1"/>
          <w:sz w:val="32"/>
          <w:szCs w:val="32"/>
        </w:rPr>
        <w:t>劳动</w:t>
      </w:r>
      <w:r>
        <w:rPr>
          <w:rFonts w:eastAsia="方正仿宋简体"/>
          <w:color w:val="000000" w:themeColor="text1"/>
          <w:sz w:val="32"/>
          <w:szCs w:val="32"/>
        </w:rPr>
        <w:t>教育</w:t>
      </w:r>
      <w:r>
        <w:rPr>
          <w:rFonts w:eastAsia="方正仿宋简体" w:hint="eastAsia"/>
          <w:color w:val="000000" w:themeColor="text1"/>
          <w:sz w:val="32"/>
          <w:szCs w:val="32"/>
        </w:rPr>
        <w:t>路径</w:t>
      </w:r>
      <w:r>
        <w:rPr>
          <w:rFonts w:eastAsia="方正仿宋简体"/>
          <w:color w:val="000000" w:themeColor="text1"/>
          <w:sz w:val="32"/>
          <w:szCs w:val="32"/>
        </w:rPr>
        <w:t>、</w:t>
      </w:r>
      <w:r>
        <w:rPr>
          <w:rFonts w:eastAsia="方正仿宋简体" w:hint="eastAsia"/>
          <w:color w:val="000000" w:themeColor="text1"/>
          <w:sz w:val="32"/>
          <w:szCs w:val="32"/>
        </w:rPr>
        <w:t>策略</w:t>
      </w:r>
      <w:r>
        <w:rPr>
          <w:rFonts w:eastAsia="方正仿宋简体"/>
          <w:color w:val="000000" w:themeColor="text1"/>
          <w:sz w:val="32"/>
          <w:szCs w:val="32"/>
        </w:rPr>
        <w:t>。</w:t>
      </w:r>
    </w:p>
    <w:p w:rsidR="00B928C5" w:rsidRDefault="006D1787">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劳动</w:t>
      </w:r>
      <w:r>
        <w:rPr>
          <w:rFonts w:eastAsia="方正仿宋简体"/>
          <w:color w:val="000000" w:themeColor="text1"/>
          <w:sz w:val="32"/>
          <w:szCs w:val="32"/>
        </w:rPr>
        <w:t>教育的评价体系</w:t>
      </w:r>
      <w:r>
        <w:rPr>
          <w:rFonts w:eastAsia="方正仿宋简体" w:hint="eastAsia"/>
          <w:color w:val="000000" w:themeColor="text1"/>
          <w:sz w:val="32"/>
          <w:szCs w:val="32"/>
        </w:rPr>
        <w:t>。近年来我区义务教育学校</w:t>
      </w:r>
      <w:r>
        <w:rPr>
          <w:rFonts w:eastAsia="方正仿宋简体"/>
          <w:color w:val="000000" w:themeColor="text1"/>
          <w:sz w:val="32"/>
          <w:szCs w:val="32"/>
        </w:rPr>
        <w:t>劳动技能素质评价开展的现状</w:t>
      </w:r>
      <w:r>
        <w:rPr>
          <w:rFonts w:eastAsia="方正仿宋简体" w:hint="eastAsia"/>
          <w:color w:val="000000" w:themeColor="text1"/>
          <w:sz w:val="32"/>
          <w:szCs w:val="32"/>
        </w:rPr>
        <w:t>、</w:t>
      </w:r>
      <w:r>
        <w:rPr>
          <w:rFonts w:eastAsia="方正仿宋简体"/>
          <w:color w:val="000000" w:themeColor="text1"/>
          <w:sz w:val="32"/>
          <w:szCs w:val="32"/>
        </w:rPr>
        <w:t>困难</w:t>
      </w:r>
      <w:r>
        <w:rPr>
          <w:rFonts w:eastAsia="方正仿宋简体" w:hint="eastAsia"/>
          <w:color w:val="000000" w:themeColor="text1"/>
          <w:sz w:val="32"/>
          <w:szCs w:val="32"/>
        </w:rPr>
        <w:t>、成因</w:t>
      </w:r>
      <w:r>
        <w:rPr>
          <w:rFonts w:eastAsia="方正仿宋简体"/>
          <w:color w:val="000000" w:themeColor="text1"/>
          <w:sz w:val="32"/>
          <w:szCs w:val="32"/>
        </w:rPr>
        <w:t>及改进策略</w:t>
      </w:r>
      <w:r>
        <w:rPr>
          <w:rFonts w:eastAsia="方正仿宋简体" w:hint="eastAsia"/>
          <w:color w:val="000000" w:themeColor="text1"/>
          <w:sz w:val="32"/>
          <w:szCs w:val="32"/>
        </w:rPr>
        <w:t>；劳动</w:t>
      </w:r>
      <w:r>
        <w:rPr>
          <w:rFonts w:eastAsia="方正仿宋简体"/>
          <w:color w:val="000000" w:themeColor="text1"/>
          <w:sz w:val="32"/>
          <w:szCs w:val="32"/>
        </w:rPr>
        <w:t>教育的评价指标的建立</w:t>
      </w:r>
      <w:r>
        <w:rPr>
          <w:rFonts w:eastAsia="方正仿宋简体" w:hint="eastAsia"/>
          <w:color w:val="000000" w:themeColor="text1"/>
          <w:sz w:val="32"/>
          <w:szCs w:val="32"/>
        </w:rPr>
        <w:t>，</w:t>
      </w:r>
      <w:r>
        <w:rPr>
          <w:rFonts w:eastAsia="方正仿宋简体"/>
          <w:color w:val="000000" w:themeColor="text1"/>
          <w:sz w:val="32"/>
          <w:szCs w:val="32"/>
        </w:rPr>
        <w:t>包括实现平时表现评价和学段综合评价、劳动能力评价和劳动态度评价、过程性评价和结果性评价</w:t>
      </w:r>
      <w:r>
        <w:rPr>
          <w:rFonts w:eastAsia="方正仿宋简体" w:hint="eastAsia"/>
          <w:color w:val="000000" w:themeColor="text1"/>
          <w:sz w:val="32"/>
          <w:szCs w:val="32"/>
        </w:rPr>
        <w:t>等；劳动素养纳入学生综合素质评价体系的</w:t>
      </w:r>
      <w:r>
        <w:rPr>
          <w:rFonts w:eastAsia="方正仿宋简体"/>
          <w:color w:val="000000" w:themeColor="text1"/>
          <w:sz w:val="32"/>
          <w:szCs w:val="32"/>
        </w:rPr>
        <w:t>路径</w:t>
      </w:r>
      <w:r>
        <w:rPr>
          <w:rFonts w:eastAsia="方正仿宋简体" w:hint="eastAsia"/>
          <w:color w:val="000000" w:themeColor="text1"/>
          <w:sz w:val="32"/>
          <w:szCs w:val="32"/>
        </w:rPr>
        <w:t>、</w:t>
      </w:r>
      <w:r>
        <w:rPr>
          <w:rFonts w:eastAsia="方正仿宋简体"/>
          <w:color w:val="000000" w:themeColor="text1"/>
          <w:sz w:val="32"/>
          <w:szCs w:val="32"/>
        </w:rPr>
        <w:t>策略</w:t>
      </w:r>
      <w:r>
        <w:rPr>
          <w:rFonts w:eastAsia="方正仿宋简体" w:hint="eastAsia"/>
          <w:color w:val="000000" w:themeColor="text1"/>
          <w:sz w:val="32"/>
          <w:szCs w:val="32"/>
        </w:rPr>
        <w:t>等。</w:t>
      </w:r>
    </w:p>
    <w:p w:rsidR="00B928C5" w:rsidRDefault="006D1787">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（二）研究周期</w:t>
      </w:r>
    </w:p>
    <w:p w:rsidR="00B928C5" w:rsidRDefault="00205843">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课题</w:t>
      </w:r>
      <w:r w:rsidR="00623AD4">
        <w:rPr>
          <w:rFonts w:eastAsia="方正仿宋简体" w:hint="eastAsia"/>
          <w:color w:val="000000" w:themeColor="text1"/>
          <w:sz w:val="32"/>
          <w:szCs w:val="32"/>
        </w:rPr>
        <w:t>研究</w:t>
      </w:r>
      <w:r w:rsidR="006D1787">
        <w:rPr>
          <w:rFonts w:eastAsia="方正仿宋简体" w:hint="eastAsia"/>
          <w:color w:val="000000" w:themeColor="text1"/>
          <w:sz w:val="32"/>
          <w:szCs w:val="32"/>
        </w:rPr>
        <w:t>周期为</w:t>
      </w:r>
      <w:r w:rsidR="006D1787">
        <w:rPr>
          <w:rFonts w:eastAsia="方正仿宋简体"/>
          <w:color w:val="000000" w:themeColor="text1"/>
          <w:sz w:val="32"/>
          <w:szCs w:val="32"/>
        </w:rPr>
        <w:t>3</w:t>
      </w:r>
      <w:r w:rsidR="006D1787">
        <w:rPr>
          <w:rFonts w:eastAsia="方正仿宋简体" w:hint="eastAsia"/>
          <w:color w:val="000000" w:themeColor="text1"/>
          <w:sz w:val="32"/>
          <w:szCs w:val="32"/>
        </w:rPr>
        <w:t>年，不得延期。研究期限自课题批准立项之日起</w:t>
      </w:r>
      <w:r w:rsidR="00623AD4">
        <w:rPr>
          <w:rFonts w:eastAsia="方正仿宋简体" w:hint="eastAsia"/>
          <w:color w:val="000000" w:themeColor="text1"/>
          <w:sz w:val="32"/>
          <w:szCs w:val="32"/>
        </w:rPr>
        <w:t>计算</w:t>
      </w:r>
      <w:r w:rsidR="006D1787">
        <w:rPr>
          <w:rFonts w:eastAsia="方正仿宋简体" w:hint="eastAsia"/>
          <w:color w:val="000000" w:themeColor="text1"/>
          <w:sz w:val="32"/>
          <w:szCs w:val="32"/>
        </w:rPr>
        <w:t>。</w:t>
      </w:r>
    </w:p>
    <w:p w:rsidR="00B928C5" w:rsidRDefault="006D1787">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（三）</w:t>
      </w:r>
      <w:r>
        <w:rPr>
          <w:rFonts w:eastAsia="方正仿宋简体"/>
          <w:b/>
          <w:color w:val="000000" w:themeColor="text1"/>
          <w:sz w:val="32"/>
          <w:szCs w:val="32"/>
        </w:rPr>
        <w:t>研究经费</w:t>
      </w:r>
    </w:p>
    <w:p w:rsidR="00B928C5" w:rsidRDefault="006D1787">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课题</w:t>
      </w:r>
      <w:r w:rsidR="00623AD4">
        <w:rPr>
          <w:rFonts w:eastAsia="方正仿宋简体" w:hint="eastAsia"/>
          <w:color w:val="000000" w:themeColor="text1"/>
          <w:sz w:val="32"/>
          <w:szCs w:val="32"/>
        </w:rPr>
        <w:t>研究</w:t>
      </w:r>
      <w:r>
        <w:rPr>
          <w:rFonts w:eastAsia="方正仿宋简体" w:hint="eastAsia"/>
          <w:color w:val="000000" w:themeColor="text1"/>
          <w:sz w:val="32"/>
          <w:szCs w:val="32"/>
        </w:rPr>
        <w:t>经费自筹。对获得</w:t>
      </w:r>
      <w:r w:rsidR="00205843">
        <w:rPr>
          <w:rFonts w:eastAsia="方正仿宋简体" w:hint="eastAsia"/>
          <w:color w:val="000000" w:themeColor="text1"/>
          <w:sz w:val="32"/>
          <w:szCs w:val="32"/>
        </w:rPr>
        <w:t>立项</w:t>
      </w:r>
      <w:r>
        <w:rPr>
          <w:rFonts w:eastAsia="方正仿宋简体" w:hint="eastAsia"/>
          <w:color w:val="000000" w:themeColor="text1"/>
          <w:sz w:val="32"/>
          <w:szCs w:val="32"/>
        </w:rPr>
        <w:t>的</w:t>
      </w:r>
      <w:r w:rsidR="00205843">
        <w:rPr>
          <w:rFonts w:eastAsia="方正仿宋简体" w:hint="eastAsia"/>
          <w:color w:val="000000" w:themeColor="text1"/>
          <w:sz w:val="32"/>
          <w:szCs w:val="32"/>
        </w:rPr>
        <w:t>课题</w:t>
      </w:r>
      <w:r>
        <w:rPr>
          <w:rFonts w:eastAsia="方正仿宋简体" w:hint="eastAsia"/>
          <w:color w:val="000000" w:themeColor="text1"/>
          <w:sz w:val="32"/>
          <w:szCs w:val="32"/>
        </w:rPr>
        <w:t>，</w:t>
      </w:r>
      <w:r w:rsidR="00921DA0">
        <w:rPr>
          <w:rFonts w:eastAsia="方正仿宋简体" w:hint="eastAsia"/>
          <w:color w:val="000000" w:themeColor="text1"/>
          <w:sz w:val="32"/>
          <w:szCs w:val="32"/>
        </w:rPr>
        <w:t>要求学校给予一定的经费支持</w:t>
      </w:r>
      <w:r>
        <w:rPr>
          <w:rFonts w:eastAsia="方正仿宋简体" w:hint="eastAsia"/>
          <w:color w:val="000000" w:themeColor="text1"/>
          <w:sz w:val="32"/>
          <w:szCs w:val="32"/>
        </w:rPr>
        <w:t>，并对</w:t>
      </w:r>
      <w:r w:rsidR="00205843">
        <w:rPr>
          <w:rFonts w:eastAsia="方正仿宋简体" w:hint="eastAsia"/>
          <w:color w:val="000000" w:themeColor="text1"/>
          <w:sz w:val="32"/>
          <w:szCs w:val="32"/>
        </w:rPr>
        <w:t>课题</w:t>
      </w:r>
      <w:r>
        <w:rPr>
          <w:rFonts w:eastAsia="方正仿宋简体" w:hint="eastAsia"/>
          <w:color w:val="000000" w:themeColor="text1"/>
          <w:sz w:val="32"/>
          <w:szCs w:val="32"/>
        </w:rPr>
        <w:t>研究过程进行管理，保证</w:t>
      </w:r>
      <w:r w:rsidR="00205843">
        <w:rPr>
          <w:rFonts w:eastAsia="方正仿宋简体" w:hint="eastAsia"/>
          <w:color w:val="000000" w:themeColor="text1"/>
          <w:sz w:val="32"/>
          <w:szCs w:val="32"/>
        </w:rPr>
        <w:t>课题</w:t>
      </w:r>
      <w:r>
        <w:rPr>
          <w:rFonts w:eastAsia="方正仿宋简体" w:hint="eastAsia"/>
          <w:color w:val="000000" w:themeColor="text1"/>
          <w:sz w:val="32"/>
          <w:szCs w:val="32"/>
        </w:rPr>
        <w:t>研究工作按时按质完成。</w:t>
      </w:r>
    </w:p>
    <w:p w:rsidR="00B928C5" w:rsidRDefault="006D1787">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（四）预期成果</w:t>
      </w:r>
    </w:p>
    <w:p w:rsidR="00B928C5" w:rsidRDefault="006D1787">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lastRenderedPageBreak/>
        <w:t>理论</w:t>
      </w:r>
      <w:r>
        <w:rPr>
          <w:rFonts w:eastAsia="方正仿宋简体"/>
          <w:color w:val="000000" w:themeColor="text1"/>
          <w:sz w:val="32"/>
          <w:szCs w:val="32"/>
        </w:rPr>
        <w:t>成果：</w:t>
      </w:r>
    </w:p>
    <w:p w:rsidR="00B928C5" w:rsidRDefault="006D1787">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设立</w:t>
      </w:r>
      <w:r>
        <w:rPr>
          <w:rFonts w:eastAsia="方正仿宋简体"/>
          <w:color w:val="000000" w:themeColor="text1"/>
          <w:sz w:val="32"/>
          <w:szCs w:val="32"/>
        </w:rPr>
        <w:t>一批劳动教育实践基地</w:t>
      </w:r>
      <w:r>
        <w:rPr>
          <w:rFonts w:eastAsia="方正仿宋简体" w:hint="eastAsia"/>
          <w:color w:val="000000" w:themeColor="text1"/>
          <w:sz w:val="32"/>
          <w:szCs w:val="32"/>
        </w:rPr>
        <w:t>；</w:t>
      </w:r>
    </w:p>
    <w:p w:rsidR="00B928C5" w:rsidRDefault="006D1787">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开发一批具有广西特色劳动教育课程群；</w:t>
      </w:r>
    </w:p>
    <w:p w:rsidR="00B928C5" w:rsidRDefault="006D1787">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形成一批劳动教育资源。</w:t>
      </w:r>
    </w:p>
    <w:p w:rsidR="00B928C5" w:rsidRDefault="006D1787">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各参与实验学校提交一份课题研究报告</w:t>
      </w:r>
      <w:r w:rsidR="00623AD4">
        <w:rPr>
          <w:rFonts w:eastAsia="方正仿宋简体" w:hint="eastAsia"/>
          <w:color w:val="000000" w:themeColor="text1"/>
          <w:sz w:val="32"/>
          <w:szCs w:val="32"/>
        </w:rPr>
        <w:t>和</w:t>
      </w:r>
      <w:r>
        <w:rPr>
          <w:rFonts w:eastAsia="方正仿宋简体" w:hint="eastAsia"/>
          <w:color w:val="000000" w:themeColor="text1"/>
          <w:sz w:val="32"/>
          <w:szCs w:val="32"/>
        </w:rPr>
        <w:t>一份应用实践论证报告</w:t>
      </w:r>
      <w:r w:rsidR="00623AD4">
        <w:rPr>
          <w:rFonts w:eastAsia="方正仿宋简体" w:hint="eastAsia"/>
          <w:color w:val="000000" w:themeColor="text1"/>
          <w:sz w:val="32"/>
          <w:szCs w:val="32"/>
        </w:rPr>
        <w:t>。</w:t>
      </w:r>
      <w:r>
        <w:rPr>
          <w:rFonts w:eastAsia="方正仿宋简体" w:hint="eastAsia"/>
          <w:color w:val="000000" w:themeColor="text1"/>
          <w:sz w:val="32"/>
          <w:szCs w:val="32"/>
        </w:rPr>
        <w:t>其他形式的成果根据选题情况自定，不作统一要求。</w:t>
      </w:r>
    </w:p>
    <w:p w:rsidR="00B928C5" w:rsidRDefault="006D1787">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w:t>
      </w:r>
      <w:r>
        <w:rPr>
          <w:rFonts w:ascii="黑体" w:eastAsia="黑体" w:hAnsi="黑体"/>
          <w:color w:val="000000" w:themeColor="text1"/>
          <w:sz w:val="32"/>
          <w:szCs w:val="32"/>
        </w:rPr>
        <w:t>、申报</w:t>
      </w:r>
      <w:r>
        <w:rPr>
          <w:rFonts w:ascii="黑体" w:eastAsia="黑体" w:hAnsi="黑体" w:hint="eastAsia"/>
          <w:color w:val="000000" w:themeColor="text1"/>
          <w:sz w:val="32"/>
          <w:szCs w:val="32"/>
        </w:rPr>
        <w:t>条件</w:t>
      </w:r>
    </w:p>
    <w:p w:rsidR="00B928C5" w:rsidRDefault="006D1787">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w:t>
      </w:r>
      <w:r>
        <w:rPr>
          <w:rFonts w:eastAsia="方正仿宋简体"/>
          <w:b/>
          <w:color w:val="000000" w:themeColor="text1"/>
          <w:sz w:val="32"/>
          <w:szCs w:val="32"/>
        </w:rPr>
        <w:t>一</w:t>
      </w:r>
      <w:r>
        <w:rPr>
          <w:rFonts w:eastAsia="方正仿宋简体" w:hint="eastAsia"/>
          <w:b/>
          <w:color w:val="000000" w:themeColor="text1"/>
          <w:sz w:val="32"/>
          <w:szCs w:val="32"/>
        </w:rPr>
        <w:t>）</w:t>
      </w:r>
      <w:r>
        <w:rPr>
          <w:rFonts w:eastAsia="方正仿宋简体"/>
          <w:b/>
          <w:color w:val="000000" w:themeColor="text1"/>
          <w:sz w:val="32"/>
          <w:szCs w:val="32"/>
        </w:rPr>
        <w:t>申报对象</w:t>
      </w:r>
    </w:p>
    <w:p w:rsidR="00B928C5" w:rsidRDefault="006D1787">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本</w:t>
      </w:r>
      <w:r w:rsidR="00623AD4">
        <w:rPr>
          <w:rFonts w:eastAsia="方正仿宋简体" w:hint="eastAsia"/>
          <w:color w:val="000000" w:themeColor="text1"/>
          <w:sz w:val="32"/>
          <w:szCs w:val="32"/>
        </w:rPr>
        <w:t>课题</w:t>
      </w:r>
      <w:r>
        <w:rPr>
          <w:rFonts w:eastAsia="方正仿宋简体" w:hint="eastAsia"/>
          <w:color w:val="000000" w:themeColor="text1"/>
          <w:sz w:val="32"/>
          <w:szCs w:val="32"/>
        </w:rPr>
        <w:t>面向全区义务教育学校。以学校为单位进行申报。</w:t>
      </w:r>
      <w:r>
        <w:rPr>
          <w:rFonts w:eastAsia="方正仿宋简体" w:hint="eastAsia"/>
          <w:color w:val="000000" w:themeColor="text1"/>
          <w:sz w:val="32"/>
          <w:szCs w:val="32"/>
        </w:rPr>
        <w:t xml:space="preserve"> </w:t>
      </w:r>
    </w:p>
    <w:p w:rsidR="00B928C5" w:rsidRDefault="006D1787">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w:t>
      </w:r>
      <w:r>
        <w:rPr>
          <w:rFonts w:eastAsia="方正仿宋简体"/>
          <w:b/>
          <w:color w:val="000000" w:themeColor="text1"/>
          <w:sz w:val="32"/>
          <w:szCs w:val="32"/>
        </w:rPr>
        <w:t>二</w:t>
      </w:r>
      <w:r>
        <w:rPr>
          <w:rFonts w:eastAsia="方正仿宋简体" w:hint="eastAsia"/>
          <w:b/>
          <w:color w:val="000000" w:themeColor="text1"/>
          <w:sz w:val="32"/>
          <w:szCs w:val="32"/>
        </w:rPr>
        <w:t>）</w:t>
      </w:r>
      <w:r>
        <w:rPr>
          <w:rFonts w:eastAsia="方正仿宋简体"/>
          <w:b/>
          <w:color w:val="000000" w:themeColor="text1"/>
          <w:sz w:val="32"/>
          <w:szCs w:val="32"/>
        </w:rPr>
        <w:t>申报</w:t>
      </w:r>
      <w:r>
        <w:rPr>
          <w:rFonts w:eastAsia="方正仿宋简体" w:hint="eastAsia"/>
          <w:b/>
          <w:color w:val="000000" w:themeColor="text1"/>
          <w:sz w:val="32"/>
          <w:szCs w:val="32"/>
        </w:rPr>
        <w:t>限</w:t>
      </w:r>
      <w:r>
        <w:rPr>
          <w:rFonts w:eastAsia="方正仿宋简体"/>
          <w:b/>
          <w:color w:val="000000" w:themeColor="text1"/>
          <w:sz w:val="32"/>
          <w:szCs w:val="32"/>
        </w:rPr>
        <w:t>额</w:t>
      </w:r>
    </w:p>
    <w:p w:rsidR="005230F1" w:rsidRDefault="006D1787" w:rsidP="005230F1">
      <w:pPr>
        <w:spacing w:line="560" w:lineRule="exact"/>
        <w:ind w:firstLineChars="200" w:firstLine="640"/>
        <w:rPr>
          <w:rFonts w:eastAsia="方正仿宋简体"/>
          <w:sz w:val="32"/>
          <w:szCs w:val="32"/>
        </w:rPr>
      </w:pPr>
      <w:r>
        <w:rPr>
          <w:rFonts w:eastAsia="方正仿宋简体" w:hint="eastAsia"/>
          <w:color w:val="000000" w:themeColor="text1"/>
          <w:sz w:val="32"/>
          <w:szCs w:val="32"/>
        </w:rPr>
        <w:t>广西教育科学规划领导小组办公室根据各设区市义务教育学校数</w:t>
      </w:r>
      <w:r w:rsidR="00623AD4">
        <w:rPr>
          <w:rFonts w:eastAsia="方正仿宋简体" w:hint="eastAsia"/>
          <w:color w:val="000000" w:themeColor="text1"/>
          <w:sz w:val="32"/>
          <w:szCs w:val="32"/>
        </w:rPr>
        <w:t>进行</w:t>
      </w:r>
      <w:r>
        <w:rPr>
          <w:rFonts w:eastAsia="方正仿宋简体" w:hint="eastAsia"/>
          <w:color w:val="000000" w:themeColor="text1"/>
          <w:sz w:val="32"/>
          <w:szCs w:val="32"/>
        </w:rPr>
        <w:t>测算，确定了各设区市推荐限额。各设区市要在推荐限额内择优推荐项目</w:t>
      </w:r>
      <w:r w:rsidR="005230F1">
        <w:rPr>
          <w:rFonts w:eastAsia="方正仿宋简体" w:hint="eastAsia"/>
          <w:sz w:val="32"/>
          <w:szCs w:val="32"/>
        </w:rPr>
        <w:t>。</w:t>
      </w:r>
    </w:p>
    <w:tbl>
      <w:tblPr>
        <w:tblW w:w="3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4042"/>
      </w:tblGrid>
      <w:tr w:rsidR="00040FA3" w:rsidRPr="00A33B02" w:rsidTr="005C5CB0">
        <w:trPr>
          <w:trHeight w:val="217"/>
          <w:jc w:val="center"/>
        </w:trPr>
        <w:tc>
          <w:tcPr>
            <w:tcW w:w="2141" w:type="pct"/>
            <w:shd w:val="clear" w:color="auto" w:fill="auto"/>
            <w:noWrap/>
            <w:vAlign w:val="center"/>
          </w:tcPr>
          <w:p w:rsidR="00040FA3" w:rsidRPr="00A33B02" w:rsidRDefault="00040FA3" w:rsidP="005C5CB0">
            <w:pPr>
              <w:widowControl/>
              <w:spacing w:line="400" w:lineRule="exact"/>
              <w:jc w:val="center"/>
              <w:rPr>
                <w:rFonts w:ascii="黑体" w:eastAsia="黑体" w:hAnsi="黑体" w:cs="宋体"/>
                <w:color w:val="000000"/>
                <w:kern w:val="0"/>
                <w:sz w:val="24"/>
              </w:rPr>
            </w:pPr>
            <w:r w:rsidRPr="00A33B02">
              <w:rPr>
                <w:rFonts w:ascii="黑体" w:eastAsia="黑体" w:hAnsi="黑体" w:cs="宋体" w:hint="eastAsia"/>
                <w:color w:val="000000"/>
                <w:kern w:val="0"/>
                <w:sz w:val="24"/>
              </w:rPr>
              <w:t>各设区市</w:t>
            </w:r>
          </w:p>
        </w:tc>
        <w:tc>
          <w:tcPr>
            <w:tcW w:w="2859" w:type="pct"/>
            <w:shd w:val="clear" w:color="auto" w:fill="auto"/>
            <w:noWrap/>
            <w:vAlign w:val="center"/>
          </w:tcPr>
          <w:p w:rsidR="00040FA3" w:rsidRPr="00A33B02" w:rsidRDefault="00040FA3" w:rsidP="005C5CB0">
            <w:pPr>
              <w:widowControl/>
              <w:spacing w:line="400" w:lineRule="exact"/>
              <w:jc w:val="center"/>
              <w:rPr>
                <w:rFonts w:ascii="黑体" w:eastAsia="黑体" w:hAnsi="黑体" w:cs="宋体"/>
                <w:color w:val="000000"/>
                <w:kern w:val="0"/>
                <w:sz w:val="24"/>
              </w:rPr>
            </w:pPr>
            <w:r w:rsidRPr="00A33B02">
              <w:rPr>
                <w:rFonts w:ascii="黑体" w:eastAsia="黑体" w:hAnsi="黑体" w:cs="宋体" w:hint="eastAsia"/>
                <w:color w:val="000000"/>
                <w:kern w:val="0"/>
                <w:sz w:val="24"/>
              </w:rPr>
              <w:t>限额申报（项）</w:t>
            </w:r>
          </w:p>
        </w:tc>
      </w:tr>
      <w:tr w:rsidR="00040FA3" w:rsidRPr="00A33B02" w:rsidTr="005C5CB0">
        <w:trPr>
          <w:trHeight w:val="382"/>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南宁市</w:t>
            </w:r>
          </w:p>
        </w:tc>
        <w:tc>
          <w:tcPr>
            <w:tcW w:w="2859" w:type="pct"/>
            <w:shd w:val="clear" w:color="auto" w:fill="auto"/>
            <w:noWrap/>
            <w:vAlign w:val="center"/>
          </w:tcPr>
          <w:p w:rsidR="00040FA3" w:rsidRPr="00040FA3" w:rsidRDefault="00040FA3" w:rsidP="005C5CB0">
            <w:pPr>
              <w:jc w:val="center"/>
              <w:rPr>
                <w:sz w:val="24"/>
              </w:rPr>
            </w:pPr>
            <w:r w:rsidRPr="00040FA3">
              <w:rPr>
                <w:sz w:val="24"/>
              </w:rPr>
              <w:t>12</w:t>
            </w:r>
          </w:p>
        </w:tc>
      </w:tr>
      <w:tr w:rsidR="00040FA3" w:rsidRPr="00A33B02" w:rsidTr="005C5CB0">
        <w:trPr>
          <w:trHeight w:val="217"/>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柳州市</w:t>
            </w:r>
          </w:p>
        </w:tc>
        <w:tc>
          <w:tcPr>
            <w:tcW w:w="2859" w:type="pct"/>
            <w:shd w:val="clear" w:color="auto" w:fill="auto"/>
            <w:noWrap/>
            <w:vAlign w:val="center"/>
          </w:tcPr>
          <w:p w:rsidR="00040FA3" w:rsidRPr="00040FA3" w:rsidRDefault="00040FA3" w:rsidP="005C5CB0">
            <w:pPr>
              <w:jc w:val="center"/>
              <w:rPr>
                <w:sz w:val="24"/>
              </w:rPr>
            </w:pPr>
            <w:r w:rsidRPr="00040FA3">
              <w:rPr>
                <w:sz w:val="24"/>
              </w:rPr>
              <w:t>11</w:t>
            </w:r>
          </w:p>
        </w:tc>
      </w:tr>
      <w:tr w:rsidR="00040FA3" w:rsidRPr="00A33B02" w:rsidTr="005C5CB0">
        <w:trPr>
          <w:trHeight w:val="217"/>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桂林市</w:t>
            </w:r>
          </w:p>
        </w:tc>
        <w:tc>
          <w:tcPr>
            <w:tcW w:w="2859" w:type="pct"/>
            <w:shd w:val="clear" w:color="auto" w:fill="auto"/>
            <w:noWrap/>
            <w:vAlign w:val="center"/>
          </w:tcPr>
          <w:p w:rsidR="00040FA3" w:rsidRPr="00040FA3" w:rsidRDefault="00040FA3" w:rsidP="005C5CB0">
            <w:pPr>
              <w:jc w:val="center"/>
              <w:rPr>
                <w:sz w:val="24"/>
              </w:rPr>
            </w:pPr>
            <w:r w:rsidRPr="00040FA3">
              <w:rPr>
                <w:sz w:val="24"/>
              </w:rPr>
              <w:t>10</w:t>
            </w:r>
          </w:p>
        </w:tc>
      </w:tr>
      <w:tr w:rsidR="00040FA3" w:rsidRPr="00A33B02" w:rsidTr="005C5CB0">
        <w:trPr>
          <w:trHeight w:val="217"/>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梧州市</w:t>
            </w:r>
          </w:p>
        </w:tc>
        <w:tc>
          <w:tcPr>
            <w:tcW w:w="2859" w:type="pct"/>
            <w:shd w:val="clear" w:color="auto" w:fill="auto"/>
            <w:noWrap/>
            <w:vAlign w:val="center"/>
          </w:tcPr>
          <w:p w:rsidR="00040FA3" w:rsidRPr="00040FA3" w:rsidRDefault="00040FA3" w:rsidP="005C5CB0">
            <w:pPr>
              <w:jc w:val="center"/>
              <w:rPr>
                <w:sz w:val="24"/>
              </w:rPr>
            </w:pPr>
            <w:r w:rsidRPr="00040FA3">
              <w:rPr>
                <w:sz w:val="24"/>
              </w:rPr>
              <w:t>5</w:t>
            </w:r>
          </w:p>
        </w:tc>
      </w:tr>
      <w:tr w:rsidR="00040FA3" w:rsidRPr="00A33B02" w:rsidTr="005C5CB0">
        <w:trPr>
          <w:trHeight w:val="217"/>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北海市</w:t>
            </w:r>
          </w:p>
        </w:tc>
        <w:tc>
          <w:tcPr>
            <w:tcW w:w="2859" w:type="pct"/>
            <w:shd w:val="clear" w:color="auto" w:fill="auto"/>
            <w:noWrap/>
            <w:vAlign w:val="center"/>
          </w:tcPr>
          <w:p w:rsidR="00040FA3" w:rsidRPr="00040FA3" w:rsidRDefault="00040FA3" w:rsidP="005C5CB0">
            <w:pPr>
              <w:jc w:val="center"/>
              <w:rPr>
                <w:sz w:val="24"/>
              </w:rPr>
            </w:pPr>
            <w:r w:rsidRPr="00040FA3">
              <w:rPr>
                <w:sz w:val="24"/>
              </w:rPr>
              <w:t>6</w:t>
            </w:r>
          </w:p>
        </w:tc>
      </w:tr>
      <w:tr w:rsidR="00040FA3" w:rsidRPr="00A33B02" w:rsidTr="005C5CB0">
        <w:trPr>
          <w:trHeight w:val="217"/>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防城港市</w:t>
            </w:r>
          </w:p>
        </w:tc>
        <w:tc>
          <w:tcPr>
            <w:tcW w:w="2859" w:type="pct"/>
            <w:shd w:val="clear" w:color="auto" w:fill="auto"/>
            <w:noWrap/>
            <w:vAlign w:val="center"/>
          </w:tcPr>
          <w:p w:rsidR="00040FA3" w:rsidRPr="00040FA3" w:rsidRDefault="00040FA3" w:rsidP="005C5CB0">
            <w:pPr>
              <w:jc w:val="center"/>
              <w:rPr>
                <w:sz w:val="24"/>
              </w:rPr>
            </w:pPr>
            <w:r w:rsidRPr="00040FA3">
              <w:rPr>
                <w:sz w:val="24"/>
              </w:rPr>
              <w:t>4</w:t>
            </w:r>
          </w:p>
        </w:tc>
      </w:tr>
      <w:tr w:rsidR="00040FA3" w:rsidRPr="00A33B02" w:rsidTr="005C5CB0">
        <w:trPr>
          <w:trHeight w:val="217"/>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钦州市</w:t>
            </w:r>
          </w:p>
        </w:tc>
        <w:tc>
          <w:tcPr>
            <w:tcW w:w="2859" w:type="pct"/>
            <w:shd w:val="clear" w:color="auto" w:fill="auto"/>
            <w:noWrap/>
            <w:vAlign w:val="center"/>
          </w:tcPr>
          <w:p w:rsidR="00040FA3" w:rsidRPr="00040FA3" w:rsidRDefault="00040FA3" w:rsidP="005C5CB0">
            <w:pPr>
              <w:jc w:val="center"/>
              <w:rPr>
                <w:sz w:val="24"/>
              </w:rPr>
            </w:pPr>
            <w:r w:rsidRPr="00040FA3">
              <w:rPr>
                <w:sz w:val="24"/>
              </w:rPr>
              <w:t>6</w:t>
            </w:r>
          </w:p>
        </w:tc>
      </w:tr>
      <w:tr w:rsidR="00040FA3" w:rsidRPr="00A33B02" w:rsidTr="005C5CB0">
        <w:trPr>
          <w:trHeight w:val="217"/>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贵港市</w:t>
            </w:r>
          </w:p>
        </w:tc>
        <w:tc>
          <w:tcPr>
            <w:tcW w:w="2859" w:type="pct"/>
            <w:shd w:val="clear" w:color="auto" w:fill="auto"/>
            <w:noWrap/>
            <w:vAlign w:val="center"/>
          </w:tcPr>
          <w:p w:rsidR="00040FA3" w:rsidRPr="00040FA3" w:rsidRDefault="00040FA3" w:rsidP="005C5CB0">
            <w:pPr>
              <w:jc w:val="center"/>
              <w:rPr>
                <w:sz w:val="24"/>
              </w:rPr>
            </w:pPr>
            <w:r w:rsidRPr="00040FA3">
              <w:rPr>
                <w:sz w:val="24"/>
              </w:rPr>
              <w:t>8</w:t>
            </w:r>
          </w:p>
        </w:tc>
      </w:tr>
      <w:tr w:rsidR="00040FA3" w:rsidRPr="00A33B02" w:rsidTr="005C5CB0">
        <w:trPr>
          <w:trHeight w:val="217"/>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玉林市</w:t>
            </w:r>
          </w:p>
        </w:tc>
        <w:tc>
          <w:tcPr>
            <w:tcW w:w="2859" w:type="pct"/>
            <w:shd w:val="clear" w:color="auto" w:fill="auto"/>
            <w:noWrap/>
            <w:vAlign w:val="center"/>
          </w:tcPr>
          <w:p w:rsidR="00040FA3" w:rsidRPr="00040FA3" w:rsidRDefault="00040FA3" w:rsidP="005C5CB0">
            <w:pPr>
              <w:jc w:val="center"/>
              <w:rPr>
                <w:sz w:val="24"/>
              </w:rPr>
            </w:pPr>
            <w:r w:rsidRPr="00040FA3">
              <w:rPr>
                <w:sz w:val="24"/>
              </w:rPr>
              <w:t>10</w:t>
            </w:r>
          </w:p>
        </w:tc>
      </w:tr>
      <w:tr w:rsidR="00040FA3" w:rsidRPr="00A33B02" w:rsidTr="005C5CB0">
        <w:trPr>
          <w:trHeight w:val="217"/>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百色市</w:t>
            </w:r>
          </w:p>
        </w:tc>
        <w:tc>
          <w:tcPr>
            <w:tcW w:w="2859" w:type="pct"/>
            <w:shd w:val="clear" w:color="auto" w:fill="auto"/>
            <w:noWrap/>
            <w:vAlign w:val="center"/>
          </w:tcPr>
          <w:p w:rsidR="00040FA3" w:rsidRPr="00040FA3" w:rsidRDefault="00040FA3" w:rsidP="005C5CB0">
            <w:pPr>
              <w:jc w:val="center"/>
              <w:rPr>
                <w:sz w:val="24"/>
              </w:rPr>
            </w:pPr>
            <w:r w:rsidRPr="00040FA3">
              <w:rPr>
                <w:sz w:val="24"/>
              </w:rPr>
              <w:t>8</w:t>
            </w:r>
          </w:p>
        </w:tc>
      </w:tr>
      <w:tr w:rsidR="00040FA3" w:rsidRPr="00A33B02" w:rsidTr="005C5CB0">
        <w:trPr>
          <w:trHeight w:val="217"/>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贺州市</w:t>
            </w:r>
          </w:p>
        </w:tc>
        <w:tc>
          <w:tcPr>
            <w:tcW w:w="2859" w:type="pct"/>
            <w:shd w:val="clear" w:color="auto" w:fill="auto"/>
            <w:noWrap/>
            <w:vAlign w:val="center"/>
          </w:tcPr>
          <w:p w:rsidR="00040FA3" w:rsidRPr="00040FA3" w:rsidRDefault="00040FA3" w:rsidP="005C5CB0">
            <w:pPr>
              <w:jc w:val="center"/>
              <w:rPr>
                <w:sz w:val="24"/>
              </w:rPr>
            </w:pPr>
            <w:r w:rsidRPr="00040FA3">
              <w:rPr>
                <w:sz w:val="24"/>
              </w:rPr>
              <w:t>5</w:t>
            </w:r>
          </w:p>
        </w:tc>
      </w:tr>
      <w:tr w:rsidR="00040FA3" w:rsidRPr="00A33B02" w:rsidTr="005C5CB0">
        <w:trPr>
          <w:trHeight w:val="217"/>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河池市</w:t>
            </w:r>
          </w:p>
        </w:tc>
        <w:tc>
          <w:tcPr>
            <w:tcW w:w="2859" w:type="pct"/>
            <w:shd w:val="clear" w:color="auto" w:fill="auto"/>
            <w:noWrap/>
            <w:vAlign w:val="center"/>
          </w:tcPr>
          <w:p w:rsidR="00040FA3" w:rsidRPr="00040FA3" w:rsidRDefault="00040FA3" w:rsidP="005C5CB0">
            <w:pPr>
              <w:jc w:val="center"/>
              <w:rPr>
                <w:sz w:val="24"/>
              </w:rPr>
            </w:pPr>
            <w:r w:rsidRPr="00040FA3">
              <w:rPr>
                <w:sz w:val="24"/>
              </w:rPr>
              <w:t>5</w:t>
            </w:r>
          </w:p>
        </w:tc>
      </w:tr>
      <w:tr w:rsidR="00040FA3" w:rsidRPr="00A33B02" w:rsidTr="005C5CB0">
        <w:trPr>
          <w:trHeight w:val="217"/>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来宾市</w:t>
            </w:r>
          </w:p>
        </w:tc>
        <w:tc>
          <w:tcPr>
            <w:tcW w:w="2859" w:type="pct"/>
            <w:shd w:val="clear" w:color="auto" w:fill="auto"/>
            <w:noWrap/>
            <w:vAlign w:val="center"/>
          </w:tcPr>
          <w:p w:rsidR="00040FA3" w:rsidRPr="00040FA3" w:rsidRDefault="00040FA3" w:rsidP="005C5CB0">
            <w:pPr>
              <w:jc w:val="center"/>
              <w:rPr>
                <w:sz w:val="24"/>
              </w:rPr>
            </w:pPr>
            <w:r w:rsidRPr="00040FA3">
              <w:rPr>
                <w:sz w:val="24"/>
              </w:rPr>
              <w:t>5</w:t>
            </w:r>
          </w:p>
        </w:tc>
      </w:tr>
      <w:tr w:rsidR="00040FA3" w:rsidRPr="00A33B02" w:rsidTr="005C5CB0">
        <w:trPr>
          <w:trHeight w:val="335"/>
          <w:jc w:val="center"/>
        </w:trPr>
        <w:tc>
          <w:tcPr>
            <w:tcW w:w="2141" w:type="pct"/>
            <w:shd w:val="clear" w:color="auto" w:fill="auto"/>
            <w:noWrap/>
            <w:vAlign w:val="center"/>
          </w:tcPr>
          <w:p w:rsidR="00040FA3" w:rsidRPr="00C30AE8" w:rsidRDefault="00040FA3" w:rsidP="005C5CB0">
            <w:pPr>
              <w:widowControl/>
              <w:spacing w:line="400" w:lineRule="exact"/>
              <w:jc w:val="center"/>
              <w:rPr>
                <w:rFonts w:ascii="仿宋" w:eastAsia="仿宋" w:hAnsi="仿宋" w:cs="宋体"/>
                <w:color w:val="000000"/>
                <w:kern w:val="0"/>
                <w:sz w:val="24"/>
              </w:rPr>
            </w:pPr>
            <w:r w:rsidRPr="00C30AE8">
              <w:rPr>
                <w:rFonts w:ascii="仿宋" w:eastAsia="仿宋" w:hAnsi="仿宋" w:cs="宋体" w:hint="eastAsia"/>
                <w:color w:val="000000"/>
                <w:kern w:val="0"/>
                <w:sz w:val="24"/>
              </w:rPr>
              <w:t>崇左市</w:t>
            </w:r>
          </w:p>
        </w:tc>
        <w:tc>
          <w:tcPr>
            <w:tcW w:w="2859" w:type="pct"/>
            <w:shd w:val="clear" w:color="auto" w:fill="auto"/>
            <w:noWrap/>
            <w:vAlign w:val="center"/>
          </w:tcPr>
          <w:p w:rsidR="00040FA3" w:rsidRPr="00A33B02" w:rsidRDefault="00040FA3" w:rsidP="005C5CB0">
            <w:pPr>
              <w:jc w:val="center"/>
              <w:rPr>
                <w:sz w:val="24"/>
              </w:rPr>
            </w:pPr>
            <w:r w:rsidRPr="00A33B02">
              <w:rPr>
                <w:sz w:val="24"/>
              </w:rPr>
              <w:t>12</w:t>
            </w:r>
          </w:p>
        </w:tc>
      </w:tr>
    </w:tbl>
    <w:p w:rsidR="00B928C5" w:rsidRDefault="006D1787" w:rsidP="005230F1">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lastRenderedPageBreak/>
        <w:t>（三）研究团队</w:t>
      </w:r>
    </w:p>
    <w:p w:rsidR="00B928C5" w:rsidRDefault="00623AD4">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课题</w:t>
      </w:r>
      <w:r w:rsidR="006D1787">
        <w:rPr>
          <w:rFonts w:eastAsia="方正仿宋简体" w:hint="eastAsia"/>
          <w:color w:val="000000" w:themeColor="text1"/>
          <w:sz w:val="32"/>
          <w:szCs w:val="32"/>
        </w:rPr>
        <w:t>负责人须具备下列条件：遵守中华人民共和国宪法和法律；具有良好的政治思想素质和组织科研工作能力；具有独立开展研究和组织开展研究的能力，能够承担实质性研究工作。课题组成员的填报须征得本人同意，原则上一个课题的课题组成员人数不超过</w:t>
      </w:r>
      <w:r w:rsidR="006D1787">
        <w:rPr>
          <w:rFonts w:eastAsia="方正仿宋简体" w:hint="eastAsia"/>
          <w:color w:val="000000" w:themeColor="text1"/>
          <w:sz w:val="32"/>
          <w:szCs w:val="32"/>
        </w:rPr>
        <w:t>15</w:t>
      </w:r>
      <w:r w:rsidR="006D1787">
        <w:rPr>
          <w:rFonts w:eastAsia="方正仿宋简体" w:hint="eastAsia"/>
          <w:color w:val="000000" w:themeColor="text1"/>
          <w:sz w:val="32"/>
          <w:szCs w:val="32"/>
        </w:rPr>
        <w:t>人（不含</w:t>
      </w:r>
      <w:r>
        <w:rPr>
          <w:rFonts w:eastAsia="方正仿宋简体" w:hint="eastAsia"/>
          <w:color w:val="000000" w:themeColor="text1"/>
          <w:sz w:val="32"/>
          <w:szCs w:val="32"/>
        </w:rPr>
        <w:t>负责</w:t>
      </w:r>
      <w:r w:rsidR="006D1787">
        <w:rPr>
          <w:rFonts w:eastAsia="方正仿宋简体" w:hint="eastAsia"/>
          <w:color w:val="000000" w:themeColor="text1"/>
          <w:sz w:val="32"/>
          <w:szCs w:val="32"/>
        </w:rPr>
        <w:t>人）。</w:t>
      </w:r>
      <w:r>
        <w:rPr>
          <w:rFonts w:eastAsia="方正仿宋简体" w:hint="eastAsia"/>
          <w:color w:val="000000" w:themeColor="text1"/>
          <w:sz w:val="32"/>
          <w:szCs w:val="32"/>
        </w:rPr>
        <w:t>课题</w:t>
      </w:r>
      <w:r w:rsidR="006D1787">
        <w:rPr>
          <w:rFonts w:eastAsia="方正仿宋简体" w:hint="eastAsia"/>
          <w:color w:val="000000" w:themeColor="text1"/>
          <w:sz w:val="32"/>
          <w:szCs w:val="32"/>
        </w:rPr>
        <w:t>负责人能够参加广西教育科学规划领导小组办公室举办的每年一次的课题专项培训。</w:t>
      </w:r>
    </w:p>
    <w:p w:rsidR="00B928C5" w:rsidRDefault="006D1787">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w:t>
      </w:r>
      <w:r>
        <w:rPr>
          <w:rFonts w:ascii="黑体" w:eastAsia="黑体" w:hAnsi="黑体"/>
          <w:color w:val="000000" w:themeColor="text1"/>
          <w:sz w:val="32"/>
          <w:szCs w:val="32"/>
        </w:rPr>
        <w:t>、</w:t>
      </w:r>
      <w:r w:rsidR="00557580">
        <w:rPr>
          <w:rFonts w:ascii="黑体" w:eastAsia="黑体" w:hAnsi="黑体" w:hint="eastAsia"/>
          <w:color w:val="000000" w:themeColor="text1"/>
          <w:sz w:val="32"/>
          <w:szCs w:val="32"/>
        </w:rPr>
        <w:t>其他事项</w:t>
      </w:r>
    </w:p>
    <w:p w:rsidR="00557580" w:rsidRPr="00557580" w:rsidRDefault="00557580">
      <w:pPr>
        <w:spacing w:line="560" w:lineRule="exact"/>
        <w:ind w:firstLineChars="200" w:firstLine="640"/>
        <w:rPr>
          <w:rFonts w:ascii="黑体" w:eastAsia="黑体" w:hAnsi="黑体"/>
          <w:color w:val="000000" w:themeColor="text1"/>
          <w:sz w:val="32"/>
          <w:szCs w:val="32"/>
        </w:rPr>
      </w:pPr>
      <w:r w:rsidRPr="00CF52F5">
        <w:rPr>
          <w:rFonts w:eastAsia="仿宋"/>
          <w:sz w:val="32"/>
          <w:szCs w:val="32"/>
        </w:rPr>
        <w:t>“</w:t>
      </w:r>
      <w:r w:rsidRPr="00CF52F5">
        <w:rPr>
          <w:rFonts w:eastAsia="仿宋"/>
          <w:sz w:val="32"/>
          <w:szCs w:val="32"/>
        </w:rPr>
        <w:t>义务教育学校劳动教育实践研究</w:t>
      </w:r>
      <w:r w:rsidRPr="00CF52F5">
        <w:rPr>
          <w:rFonts w:eastAsia="仿宋"/>
          <w:sz w:val="32"/>
          <w:szCs w:val="32"/>
        </w:rPr>
        <w:t>”</w:t>
      </w:r>
      <w:r w:rsidRPr="00CF52F5">
        <w:rPr>
          <w:rFonts w:eastAsia="仿宋"/>
          <w:sz w:val="32"/>
          <w:szCs w:val="32"/>
        </w:rPr>
        <w:t>专项课题联系人：吴玉龙，</w:t>
      </w:r>
      <w:r w:rsidRPr="00CF52F5">
        <w:rPr>
          <w:rFonts w:eastAsia="仿宋"/>
          <w:sz w:val="32"/>
          <w:szCs w:val="32"/>
        </w:rPr>
        <w:t>0771—5815107</w:t>
      </w:r>
      <w:r w:rsidRPr="00CF52F5">
        <w:rPr>
          <w:rFonts w:eastAsia="仿宋"/>
          <w:sz w:val="32"/>
          <w:szCs w:val="32"/>
        </w:rPr>
        <w:t>，</w:t>
      </w:r>
      <w:r w:rsidRPr="00CF52F5">
        <w:rPr>
          <w:rFonts w:eastAsia="仿宋"/>
          <w:sz w:val="32"/>
          <w:szCs w:val="32"/>
        </w:rPr>
        <w:t>351251116@qq.com</w:t>
      </w:r>
      <w:r w:rsidRPr="00CF52F5">
        <w:rPr>
          <w:rFonts w:eastAsia="仿宋"/>
          <w:sz w:val="32"/>
          <w:szCs w:val="32"/>
        </w:rPr>
        <w:t>。</w:t>
      </w:r>
    </w:p>
    <w:sectPr w:rsidR="00557580" w:rsidRPr="00557580">
      <w:footerReference w:type="default" r:id="rId8"/>
      <w:pgSz w:w="11906" w:h="16838"/>
      <w:pgMar w:top="1644"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7C" w:rsidRDefault="00556E7C">
      <w:r>
        <w:separator/>
      </w:r>
    </w:p>
  </w:endnote>
  <w:endnote w:type="continuationSeparator" w:id="0">
    <w:p w:rsidR="00556E7C" w:rsidRDefault="0055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692854"/>
    </w:sdtPr>
    <w:sdtEndPr/>
    <w:sdtContent>
      <w:p w:rsidR="00B928C5" w:rsidRDefault="006D1787">
        <w:pPr>
          <w:pStyle w:val="a5"/>
          <w:jc w:val="center"/>
        </w:pPr>
        <w:r>
          <w:fldChar w:fldCharType="begin"/>
        </w:r>
        <w:r>
          <w:instrText>PAGE   \* MERGEFORMAT</w:instrText>
        </w:r>
        <w:r>
          <w:fldChar w:fldCharType="separate"/>
        </w:r>
        <w:r w:rsidR="00C30AE8" w:rsidRPr="00C30AE8">
          <w:rPr>
            <w:noProof/>
            <w:lang w:val="zh-CN"/>
          </w:rPr>
          <w:t>1</w:t>
        </w:r>
        <w:r>
          <w:fldChar w:fldCharType="end"/>
        </w:r>
      </w:p>
    </w:sdtContent>
  </w:sdt>
  <w:p w:rsidR="00B928C5" w:rsidRDefault="00B928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7C" w:rsidRDefault="00556E7C">
      <w:r>
        <w:separator/>
      </w:r>
    </w:p>
  </w:footnote>
  <w:footnote w:type="continuationSeparator" w:id="0">
    <w:p w:rsidR="00556E7C" w:rsidRDefault="00556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4545"/>
    <w:rsid w:val="000064AB"/>
    <w:rsid w:val="0001146F"/>
    <w:rsid w:val="0002302C"/>
    <w:rsid w:val="000253DC"/>
    <w:rsid w:val="00027C8C"/>
    <w:rsid w:val="0003301D"/>
    <w:rsid w:val="0003322B"/>
    <w:rsid w:val="0003463C"/>
    <w:rsid w:val="00040FA3"/>
    <w:rsid w:val="00042E78"/>
    <w:rsid w:val="00052A79"/>
    <w:rsid w:val="00062384"/>
    <w:rsid w:val="00062F81"/>
    <w:rsid w:val="000653C0"/>
    <w:rsid w:val="000751CC"/>
    <w:rsid w:val="00083AE1"/>
    <w:rsid w:val="00083BB6"/>
    <w:rsid w:val="000943FF"/>
    <w:rsid w:val="00095301"/>
    <w:rsid w:val="000974E2"/>
    <w:rsid w:val="000A689C"/>
    <w:rsid w:val="000C2463"/>
    <w:rsid w:val="000D595B"/>
    <w:rsid w:val="000D6146"/>
    <w:rsid w:val="000E3D4C"/>
    <w:rsid w:val="000E6592"/>
    <w:rsid w:val="00106D44"/>
    <w:rsid w:val="00113150"/>
    <w:rsid w:val="001271AB"/>
    <w:rsid w:val="00132B54"/>
    <w:rsid w:val="00143BC6"/>
    <w:rsid w:val="00163A9F"/>
    <w:rsid w:val="001659CA"/>
    <w:rsid w:val="00171B78"/>
    <w:rsid w:val="00173F1F"/>
    <w:rsid w:val="0018477D"/>
    <w:rsid w:val="00186ED8"/>
    <w:rsid w:val="001A0916"/>
    <w:rsid w:val="001A40B8"/>
    <w:rsid w:val="001A62BC"/>
    <w:rsid w:val="001C6D15"/>
    <w:rsid w:val="001C6DC7"/>
    <w:rsid w:val="001D7B7D"/>
    <w:rsid w:val="001F6126"/>
    <w:rsid w:val="00203D24"/>
    <w:rsid w:val="00205843"/>
    <w:rsid w:val="0021754A"/>
    <w:rsid w:val="00221195"/>
    <w:rsid w:val="00221AB5"/>
    <w:rsid w:val="00234BD0"/>
    <w:rsid w:val="00235896"/>
    <w:rsid w:val="00240A4F"/>
    <w:rsid w:val="0024642B"/>
    <w:rsid w:val="00247776"/>
    <w:rsid w:val="00250147"/>
    <w:rsid w:val="0025066D"/>
    <w:rsid w:val="00282CAD"/>
    <w:rsid w:val="002A5789"/>
    <w:rsid w:val="002C168A"/>
    <w:rsid w:val="002D2FB2"/>
    <w:rsid w:val="002D6245"/>
    <w:rsid w:val="002D7705"/>
    <w:rsid w:val="00304AAA"/>
    <w:rsid w:val="0030679E"/>
    <w:rsid w:val="0032317C"/>
    <w:rsid w:val="003232DD"/>
    <w:rsid w:val="00326E61"/>
    <w:rsid w:val="003300B0"/>
    <w:rsid w:val="00341C12"/>
    <w:rsid w:val="00346BA6"/>
    <w:rsid w:val="00365346"/>
    <w:rsid w:val="003814E5"/>
    <w:rsid w:val="00387726"/>
    <w:rsid w:val="003900C0"/>
    <w:rsid w:val="003934E1"/>
    <w:rsid w:val="003C6B65"/>
    <w:rsid w:val="003C78F8"/>
    <w:rsid w:val="003D7442"/>
    <w:rsid w:val="003E2D46"/>
    <w:rsid w:val="003E679B"/>
    <w:rsid w:val="00401AEA"/>
    <w:rsid w:val="00407C8B"/>
    <w:rsid w:val="004114E4"/>
    <w:rsid w:val="00412C40"/>
    <w:rsid w:val="00413BD2"/>
    <w:rsid w:val="00414058"/>
    <w:rsid w:val="00415D6F"/>
    <w:rsid w:val="00431E97"/>
    <w:rsid w:val="0045191E"/>
    <w:rsid w:val="00452FF5"/>
    <w:rsid w:val="00455552"/>
    <w:rsid w:val="00474F82"/>
    <w:rsid w:val="00477762"/>
    <w:rsid w:val="00484005"/>
    <w:rsid w:val="00484F79"/>
    <w:rsid w:val="004A71D4"/>
    <w:rsid w:val="004B676D"/>
    <w:rsid w:val="004C1647"/>
    <w:rsid w:val="004D096B"/>
    <w:rsid w:val="00510B59"/>
    <w:rsid w:val="0051172B"/>
    <w:rsid w:val="005118EC"/>
    <w:rsid w:val="00513564"/>
    <w:rsid w:val="005230F1"/>
    <w:rsid w:val="00527B9C"/>
    <w:rsid w:val="00544870"/>
    <w:rsid w:val="00544CA0"/>
    <w:rsid w:val="00554EC8"/>
    <w:rsid w:val="00556E7C"/>
    <w:rsid w:val="00557580"/>
    <w:rsid w:val="00561556"/>
    <w:rsid w:val="00591ED9"/>
    <w:rsid w:val="00596B9C"/>
    <w:rsid w:val="005A14B3"/>
    <w:rsid w:val="005A294F"/>
    <w:rsid w:val="005A3077"/>
    <w:rsid w:val="005C49E8"/>
    <w:rsid w:val="005C5CB0"/>
    <w:rsid w:val="005C6C7C"/>
    <w:rsid w:val="005D009C"/>
    <w:rsid w:val="005D4913"/>
    <w:rsid w:val="005D6769"/>
    <w:rsid w:val="005E6135"/>
    <w:rsid w:val="00601C5B"/>
    <w:rsid w:val="0060536B"/>
    <w:rsid w:val="00623AD4"/>
    <w:rsid w:val="00623F47"/>
    <w:rsid w:val="00625F22"/>
    <w:rsid w:val="006277FC"/>
    <w:rsid w:val="00632208"/>
    <w:rsid w:val="006414D3"/>
    <w:rsid w:val="006454D5"/>
    <w:rsid w:val="00646C3B"/>
    <w:rsid w:val="00647BB5"/>
    <w:rsid w:val="00667DFC"/>
    <w:rsid w:val="00672F22"/>
    <w:rsid w:val="00673553"/>
    <w:rsid w:val="00674148"/>
    <w:rsid w:val="006821E1"/>
    <w:rsid w:val="006A19F7"/>
    <w:rsid w:val="006A46DD"/>
    <w:rsid w:val="006A7095"/>
    <w:rsid w:val="006B30A6"/>
    <w:rsid w:val="006C4966"/>
    <w:rsid w:val="006D0DF4"/>
    <w:rsid w:val="006D1787"/>
    <w:rsid w:val="0070292E"/>
    <w:rsid w:val="007141E3"/>
    <w:rsid w:val="00744653"/>
    <w:rsid w:val="007464A2"/>
    <w:rsid w:val="00771A2F"/>
    <w:rsid w:val="007868E6"/>
    <w:rsid w:val="00797DE0"/>
    <w:rsid w:val="007B4B1E"/>
    <w:rsid w:val="007D4D9A"/>
    <w:rsid w:val="007D5B05"/>
    <w:rsid w:val="007F05A2"/>
    <w:rsid w:val="008046D3"/>
    <w:rsid w:val="00805622"/>
    <w:rsid w:val="008069D0"/>
    <w:rsid w:val="00810670"/>
    <w:rsid w:val="00824B0E"/>
    <w:rsid w:val="008433AD"/>
    <w:rsid w:val="008436F9"/>
    <w:rsid w:val="00853E3A"/>
    <w:rsid w:val="00863233"/>
    <w:rsid w:val="008848E6"/>
    <w:rsid w:val="00893A23"/>
    <w:rsid w:val="00896F33"/>
    <w:rsid w:val="008B29C5"/>
    <w:rsid w:val="008B3916"/>
    <w:rsid w:val="008D2260"/>
    <w:rsid w:val="008D4014"/>
    <w:rsid w:val="008E2D86"/>
    <w:rsid w:val="008E3855"/>
    <w:rsid w:val="008E4EA7"/>
    <w:rsid w:val="008F764D"/>
    <w:rsid w:val="00912BFC"/>
    <w:rsid w:val="00920C71"/>
    <w:rsid w:val="00921DA0"/>
    <w:rsid w:val="00955078"/>
    <w:rsid w:val="00963D0E"/>
    <w:rsid w:val="00971A01"/>
    <w:rsid w:val="00973A32"/>
    <w:rsid w:val="00986F1C"/>
    <w:rsid w:val="009913E5"/>
    <w:rsid w:val="00993E08"/>
    <w:rsid w:val="009950F7"/>
    <w:rsid w:val="00996491"/>
    <w:rsid w:val="0099788D"/>
    <w:rsid w:val="009A48B3"/>
    <w:rsid w:val="009B2377"/>
    <w:rsid w:val="00A00497"/>
    <w:rsid w:val="00A105E6"/>
    <w:rsid w:val="00A1750A"/>
    <w:rsid w:val="00A22077"/>
    <w:rsid w:val="00A353B9"/>
    <w:rsid w:val="00A43FE3"/>
    <w:rsid w:val="00A54333"/>
    <w:rsid w:val="00A56228"/>
    <w:rsid w:val="00A6421C"/>
    <w:rsid w:val="00A64A96"/>
    <w:rsid w:val="00A67A8E"/>
    <w:rsid w:val="00A705AE"/>
    <w:rsid w:val="00A905B2"/>
    <w:rsid w:val="00A90929"/>
    <w:rsid w:val="00A927F5"/>
    <w:rsid w:val="00A93592"/>
    <w:rsid w:val="00AB046A"/>
    <w:rsid w:val="00AB681A"/>
    <w:rsid w:val="00AC3AE6"/>
    <w:rsid w:val="00AE10B5"/>
    <w:rsid w:val="00AF7F2C"/>
    <w:rsid w:val="00B401B0"/>
    <w:rsid w:val="00B42B53"/>
    <w:rsid w:val="00B66686"/>
    <w:rsid w:val="00B747BF"/>
    <w:rsid w:val="00B776E4"/>
    <w:rsid w:val="00B80279"/>
    <w:rsid w:val="00B81795"/>
    <w:rsid w:val="00B81C9C"/>
    <w:rsid w:val="00B91DB4"/>
    <w:rsid w:val="00B928C5"/>
    <w:rsid w:val="00BA1970"/>
    <w:rsid w:val="00BA5C0F"/>
    <w:rsid w:val="00BB4FCE"/>
    <w:rsid w:val="00BC2809"/>
    <w:rsid w:val="00BC2950"/>
    <w:rsid w:val="00BE4B42"/>
    <w:rsid w:val="00BE621F"/>
    <w:rsid w:val="00BF4B57"/>
    <w:rsid w:val="00C20155"/>
    <w:rsid w:val="00C30AE8"/>
    <w:rsid w:val="00C323CD"/>
    <w:rsid w:val="00C46ECC"/>
    <w:rsid w:val="00C520CF"/>
    <w:rsid w:val="00C54D30"/>
    <w:rsid w:val="00C60401"/>
    <w:rsid w:val="00C768AD"/>
    <w:rsid w:val="00C7713E"/>
    <w:rsid w:val="00C90DC6"/>
    <w:rsid w:val="00CA309C"/>
    <w:rsid w:val="00CB7BC2"/>
    <w:rsid w:val="00CC6F3F"/>
    <w:rsid w:val="00CE621C"/>
    <w:rsid w:val="00CF4545"/>
    <w:rsid w:val="00D2093C"/>
    <w:rsid w:val="00D32E5F"/>
    <w:rsid w:val="00D52AC8"/>
    <w:rsid w:val="00D648DA"/>
    <w:rsid w:val="00D64C6D"/>
    <w:rsid w:val="00D74FE2"/>
    <w:rsid w:val="00D81E7C"/>
    <w:rsid w:val="00D87B15"/>
    <w:rsid w:val="00D90394"/>
    <w:rsid w:val="00DB34BA"/>
    <w:rsid w:val="00DF1D62"/>
    <w:rsid w:val="00DF5264"/>
    <w:rsid w:val="00DF75C2"/>
    <w:rsid w:val="00E03DAC"/>
    <w:rsid w:val="00E05126"/>
    <w:rsid w:val="00E11C15"/>
    <w:rsid w:val="00E22260"/>
    <w:rsid w:val="00E231B2"/>
    <w:rsid w:val="00E52368"/>
    <w:rsid w:val="00E73721"/>
    <w:rsid w:val="00E86F52"/>
    <w:rsid w:val="00E96842"/>
    <w:rsid w:val="00EA2457"/>
    <w:rsid w:val="00EB79BE"/>
    <w:rsid w:val="00EC1E4D"/>
    <w:rsid w:val="00EC3BAA"/>
    <w:rsid w:val="00EC4A1F"/>
    <w:rsid w:val="00ED3A72"/>
    <w:rsid w:val="00EE31DA"/>
    <w:rsid w:val="00EF7720"/>
    <w:rsid w:val="00EF7F08"/>
    <w:rsid w:val="00F076E7"/>
    <w:rsid w:val="00F22E79"/>
    <w:rsid w:val="00F33A84"/>
    <w:rsid w:val="00F37E5D"/>
    <w:rsid w:val="00F44F7E"/>
    <w:rsid w:val="00F52CFE"/>
    <w:rsid w:val="00F55508"/>
    <w:rsid w:val="00F64959"/>
    <w:rsid w:val="00F803B9"/>
    <w:rsid w:val="00F84C47"/>
    <w:rsid w:val="00F8650C"/>
    <w:rsid w:val="00F90530"/>
    <w:rsid w:val="00F9140C"/>
    <w:rsid w:val="00FA06D5"/>
    <w:rsid w:val="00FD2C83"/>
    <w:rsid w:val="00FE4DDC"/>
    <w:rsid w:val="00FF4B4B"/>
    <w:rsid w:val="0AC35AE0"/>
    <w:rsid w:val="21AD1BF1"/>
    <w:rsid w:val="2D1908B2"/>
    <w:rsid w:val="333F5726"/>
    <w:rsid w:val="3C1C6DE5"/>
    <w:rsid w:val="49F96289"/>
    <w:rsid w:val="542C613F"/>
    <w:rsid w:val="6A75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02ABE1-05EA-42E7-9E6A-ABCEC1DC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Pr>
      <w:color w:val="0000FF" w:themeColor="hyperlink"/>
      <w:u w:val="single"/>
    </w:rPr>
  </w:style>
  <w:style w:type="character" w:styleId="a8">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paragraph" w:customStyle="1" w:styleId="10">
    <w:name w:val="列出段落1"/>
    <w:basedOn w:val="a"/>
    <w:uiPriority w:val="99"/>
    <w:qFormat/>
    <w:pPr>
      <w:ind w:firstLineChars="200" w:firstLine="420"/>
    </w:pPr>
    <w:rPr>
      <w:rFonts w:ascii="Calibri" w:hAnsi="Calibri"/>
      <w:szCs w:val="22"/>
    </w:rPr>
  </w:style>
  <w:style w:type="character" w:customStyle="1" w:styleId="Char">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60B4B-CB50-4CCF-8F23-D0BBDA52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220</Words>
  <Characters>1260</Characters>
  <Application>Microsoft Office Word</Application>
  <DocSecurity>0</DocSecurity>
  <Lines>10</Lines>
  <Paragraphs>2</Paragraphs>
  <ScaleCrop>false</ScaleCrop>
  <Company>admin</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 </cp:lastModifiedBy>
  <cp:revision>157</cp:revision>
  <cp:lastPrinted>2016-10-08T01:23:00Z</cp:lastPrinted>
  <dcterms:created xsi:type="dcterms:W3CDTF">2016-10-08T08:49:00Z</dcterms:created>
  <dcterms:modified xsi:type="dcterms:W3CDTF">2021-02-18T01:11:00Z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643327367_btnclosed</vt:lpwstr>
  </property>
</Properties>
</file>